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B2" w:rsidRDefault="00A546B2" w:rsidP="00A546B2">
      <w:pPr>
        <w:pStyle w:val="a3"/>
        <w:spacing w:line="376" w:lineRule="atLeast"/>
        <w:jc w:val="center"/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Использование пальчиковых кукол при изучении английского языка в начальной школе</w:t>
      </w:r>
    </w:p>
    <w:p w:rsidR="00A546B2" w:rsidRPr="00A546B2" w:rsidRDefault="00A546B2" w:rsidP="00A546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46B2">
        <w:rPr>
          <w:color w:val="000000"/>
          <w:sz w:val="28"/>
          <w:szCs w:val="28"/>
          <w:shd w:val="clear" w:color="auto" w:fill="FFFFFF"/>
        </w:rPr>
        <w:t>Обучение в на</w:t>
      </w:r>
      <w:r w:rsidRPr="00A546B2">
        <w:rPr>
          <w:color w:val="131313"/>
          <w:sz w:val="28"/>
          <w:szCs w:val="28"/>
          <w:shd w:val="clear" w:color="auto" w:fill="FFFFFF"/>
        </w:rPr>
        <w:t>чальной школе является фундаментальной базой знаний, которая служит опорой для дальнейшего усвоения знаний по иностранному языку.</w:t>
      </w:r>
    </w:p>
    <w:p w:rsidR="00A546B2" w:rsidRPr="00A546B2" w:rsidRDefault="00A546B2" w:rsidP="00A546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46B2">
        <w:rPr>
          <w:color w:val="131313"/>
          <w:sz w:val="28"/>
          <w:szCs w:val="28"/>
          <w:shd w:val="clear" w:color="auto" w:fill="FFFFFF"/>
        </w:rPr>
        <w:t>Задача учителя английского языка в начальной школе заложить хорошую базу знаний и привить любовь и интерес к языку.</w:t>
      </w:r>
    </w:p>
    <w:p w:rsidR="00A546B2" w:rsidRPr="00A546B2" w:rsidRDefault="00A546B2" w:rsidP="00A546B2">
      <w:pPr>
        <w:jc w:val="both"/>
        <w:rPr>
          <w:rFonts w:ascii="Times New Roman" w:hAnsi="Times New Roman" w:cs="Times New Roman"/>
          <w:sz w:val="28"/>
          <w:szCs w:val="28"/>
        </w:rPr>
      </w:pPr>
      <w:r w:rsidRPr="00A546B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Эффективной формой работы для тренировки и закрепления </w:t>
      </w:r>
      <w:proofErr w:type="spellStart"/>
      <w:r w:rsidRPr="00A546B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вокабуляра</w:t>
      </w:r>
      <w:proofErr w:type="spellEnd"/>
      <w:r w:rsidRPr="00A546B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</w:t>
      </w:r>
      <w:proofErr w:type="gramStart"/>
      <w:r w:rsidRPr="00A546B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у</w:t>
      </w:r>
      <w:proofErr w:type="gramEnd"/>
      <w:r w:rsidRPr="00A546B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</w:t>
      </w:r>
      <w:proofErr w:type="gramStart"/>
      <w:r w:rsidRPr="00A546B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обучающимися</w:t>
      </w:r>
      <w:proofErr w:type="gramEnd"/>
      <w:r w:rsidRPr="00A546B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является театрализация учебного процесса.</w:t>
      </w:r>
    </w:p>
    <w:p w:rsidR="00A546B2" w:rsidRPr="00A546B2" w:rsidRDefault="00A546B2" w:rsidP="00A546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46B2">
        <w:rPr>
          <w:color w:val="131313"/>
          <w:sz w:val="28"/>
          <w:szCs w:val="28"/>
        </w:rPr>
        <w:t xml:space="preserve">Процесс изготовления пальчиковых кукол чаще всего - это совместное творчество родителей и детей, которое развивает </w:t>
      </w:r>
      <w:proofErr w:type="spellStart"/>
      <w:r w:rsidRPr="00A546B2">
        <w:rPr>
          <w:color w:val="131313"/>
          <w:sz w:val="28"/>
          <w:szCs w:val="28"/>
        </w:rPr>
        <w:t>креативные</w:t>
      </w:r>
      <w:proofErr w:type="spellEnd"/>
      <w:r w:rsidRPr="00A546B2">
        <w:rPr>
          <w:color w:val="131313"/>
          <w:sz w:val="28"/>
          <w:szCs w:val="28"/>
        </w:rPr>
        <w:t xml:space="preserve"> способности, способствует взаимопониманию между родителями и детьми.</w:t>
      </w:r>
    </w:p>
    <w:p w:rsidR="003C0CF2" w:rsidRPr="00A546B2" w:rsidRDefault="00A546B2" w:rsidP="00A546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46B2">
        <w:rPr>
          <w:color w:val="000000"/>
          <w:sz w:val="28"/>
          <w:szCs w:val="28"/>
        </w:rPr>
        <w:t>Применение изготовленных кукол на уроке помогает преодолеть смущение и страх, оживить этап тренировки и закрепления изученных фраз.</w:t>
      </w:r>
    </w:p>
    <w:p w:rsidR="00A546B2" w:rsidRDefault="00A546B2" w:rsidP="00A546B2">
      <w:pPr>
        <w:jc w:val="both"/>
        <w:rPr>
          <w:rFonts w:ascii="Times New Roman" w:hAnsi="Times New Roman" w:cs="Times New Roman"/>
          <w:sz w:val="28"/>
          <w:szCs w:val="28"/>
        </w:rPr>
      </w:pPr>
      <w:r w:rsidRPr="00A5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Кукла может быть использована на любом этапе урока: </w:t>
      </w:r>
      <w:proofErr w:type="spellStart"/>
      <w:r w:rsidRPr="00A5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оргмоменте</w:t>
      </w:r>
      <w:proofErr w:type="spellEnd"/>
      <w:r w:rsidRPr="00A5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фонзарядке</w:t>
      </w:r>
      <w:proofErr w:type="spellEnd"/>
      <w:r w:rsidRPr="00A5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учебных диалогах, мини-монологах, различных речевых ситуациях, на этапе рефлексии.</w:t>
      </w:r>
    </w:p>
    <w:p w:rsidR="00A546B2" w:rsidRPr="00A546B2" w:rsidRDefault="00A546B2" w:rsidP="00A546B2">
      <w:pPr>
        <w:rPr>
          <w:rFonts w:ascii="Times New Roman" w:hAnsi="Times New Roman" w:cs="Times New Roman"/>
          <w:sz w:val="28"/>
          <w:szCs w:val="28"/>
        </w:rPr>
      </w:pPr>
      <w:r w:rsidRPr="00A5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Куклы позволяют снимать барьер общения ребенка и взрослого и страх ошибки. </w:t>
      </w:r>
    </w:p>
    <w:sectPr w:rsidR="00A546B2" w:rsidRPr="00A546B2" w:rsidSect="003C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546B2"/>
    <w:rsid w:val="003C0CF2"/>
    <w:rsid w:val="00A070C9"/>
    <w:rsid w:val="00A54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2"/>
  </w:style>
  <w:style w:type="paragraph" w:styleId="1">
    <w:name w:val="heading 1"/>
    <w:basedOn w:val="a"/>
    <w:link w:val="10"/>
    <w:uiPriority w:val="9"/>
    <w:qFormat/>
    <w:rsid w:val="00A54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2018-11-13T17:13:00Z</dcterms:created>
  <dcterms:modified xsi:type="dcterms:W3CDTF">2018-11-13T17:20:00Z</dcterms:modified>
</cp:coreProperties>
</file>