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ED" w:rsidRPr="00093692" w:rsidRDefault="00561776" w:rsidP="000729ED">
      <w:pPr>
        <w:pStyle w:val="a5"/>
        <w:jc w:val="center"/>
        <w:rPr>
          <w:rFonts w:ascii="Times New Roman" w:hAnsi="Times New Roman" w:cs="Times New Roman"/>
          <w:b/>
          <w:sz w:val="28"/>
          <w:szCs w:val="28"/>
          <w:shd w:val="clear" w:color="auto" w:fill="FFFFFF"/>
          <w:lang w:val="kk-KZ" w:eastAsia="ru-RU"/>
        </w:rPr>
      </w:pPr>
      <w:r w:rsidRPr="00093692">
        <w:rPr>
          <w:rFonts w:ascii="MS Gothic" w:eastAsia="MS Gothic" w:hAnsi="MS Gothic" w:cs="Times New Roman"/>
          <w:b/>
          <w:sz w:val="28"/>
          <w:szCs w:val="28"/>
          <w:shd w:val="clear" w:color="auto" w:fill="FFFFFF"/>
          <w:lang w:eastAsia="ru-RU"/>
        </w:rPr>
        <w:t>★</w:t>
      </w:r>
      <w:r w:rsidRPr="00093692">
        <w:rPr>
          <w:rFonts w:ascii="Times New Roman" w:hAnsi="Times New Roman" w:cs="Times New Roman"/>
          <w:b/>
          <w:sz w:val="28"/>
          <w:szCs w:val="28"/>
          <w:shd w:val="clear" w:color="auto" w:fill="FFFFFF"/>
          <w:lang w:eastAsia="ru-RU"/>
        </w:rPr>
        <w:t xml:space="preserve"> ОРГАНИЗАЦИЯ И УПРАВЛЕНИЕ </w:t>
      </w:r>
      <w:r w:rsidRPr="00093692">
        <w:rPr>
          <w:rFonts w:ascii="MS Gothic" w:eastAsia="MS Gothic" w:hAnsi="MS Gothic" w:cs="Times New Roman"/>
          <w:b/>
          <w:sz w:val="28"/>
          <w:szCs w:val="28"/>
          <w:shd w:val="clear" w:color="auto" w:fill="FFFFFF"/>
          <w:lang w:eastAsia="ru-RU"/>
        </w:rPr>
        <w:t>★</w:t>
      </w:r>
    </w:p>
    <w:p w:rsidR="000729ED" w:rsidRPr="00093692" w:rsidRDefault="000729ED" w:rsidP="000729ED">
      <w:pPr>
        <w:pStyle w:val="a5"/>
        <w:jc w:val="center"/>
        <w:rPr>
          <w:rFonts w:ascii="Times New Roman" w:hAnsi="Times New Roman" w:cs="Times New Roman"/>
          <w:b/>
          <w:sz w:val="16"/>
          <w:szCs w:val="16"/>
          <w:shd w:val="clear" w:color="auto" w:fill="FFFFFF"/>
          <w:lang w:val="kk-KZ" w:eastAsia="ru-RU"/>
        </w:rPr>
      </w:pPr>
    </w:p>
    <w:p w:rsidR="000729ED" w:rsidRPr="00093692" w:rsidRDefault="00561776" w:rsidP="000729ED">
      <w:pPr>
        <w:pStyle w:val="a5"/>
        <w:jc w:val="center"/>
        <w:rPr>
          <w:rFonts w:ascii="Times New Roman" w:hAnsi="Times New Roman" w:cs="Times New Roman"/>
          <w:b/>
          <w:sz w:val="28"/>
          <w:szCs w:val="28"/>
          <w:shd w:val="clear" w:color="auto" w:fill="FFFFFF"/>
          <w:lang w:val="kk-KZ" w:eastAsia="ru-RU"/>
        </w:rPr>
      </w:pPr>
      <w:r w:rsidRPr="00093692">
        <w:rPr>
          <w:rFonts w:ascii="Times New Roman" w:hAnsi="Times New Roman" w:cs="Times New Roman"/>
          <w:b/>
          <w:sz w:val="28"/>
          <w:szCs w:val="28"/>
          <w:shd w:val="clear" w:color="auto" w:fill="FFFFFF"/>
          <w:lang w:eastAsia="ru-RU"/>
        </w:rPr>
        <w:t>Внутришкольный контроль в условиях обновления содержания образования</w:t>
      </w:r>
    </w:p>
    <w:p w:rsidR="000729ED" w:rsidRPr="00093692" w:rsidRDefault="000729ED" w:rsidP="000729ED">
      <w:pPr>
        <w:pStyle w:val="a5"/>
        <w:jc w:val="center"/>
        <w:rPr>
          <w:rFonts w:ascii="Times New Roman" w:hAnsi="Times New Roman" w:cs="Times New Roman"/>
          <w:b/>
          <w:sz w:val="16"/>
          <w:szCs w:val="16"/>
          <w:shd w:val="clear" w:color="auto" w:fill="FFFFFF"/>
          <w:lang w:val="kk-KZ" w:eastAsia="ru-RU"/>
        </w:rPr>
      </w:pPr>
    </w:p>
    <w:p w:rsidR="000729ED" w:rsidRPr="00093692" w:rsidRDefault="00561776" w:rsidP="000729ED">
      <w:pPr>
        <w:pStyle w:val="a5"/>
        <w:ind w:firstLine="708"/>
        <w:rPr>
          <w:rFonts w:ascii="Times New Roman" w:hAnsi="Times New Roman" w:cs="Times New Roman"/>
          <w:sz w:val="28"/>
          <w:szCs w:val="28"/>
          <w:shd w:val="clear" w:color="auto" w:fill="FFFFFF"/>
          <w:lang w:val="kk-KZ" w:eastAsia="ru-RU"/>
        </w:rPr>
      </w:pPr>
      <w:r w:rsidRPr="00093692">
        <w:rPr>
          <w:rFonts w:ascii="Times New Roman" w:hAnsi="Times New Roman" w:cs="Times New Roman"/>
          <w:b/>
          <w:i/>
          <w:sz w:val="28"/>
          <w:szCs w:val="28"/>
          <w:shd w:val="clear" w:color="auto" w:fill="FFFFFF"/>
          <w:lang w:eastAsia="ru-RU"/>
        </w:rPr>
        <w:t>Внутришкольный контроль</w:t>
      </w:r>
      <w:r w:rsidRPr="00093692">
        <w:rPr>
          <w:rFonts w:ascii="Times New Roman" w:hAnsi="Times New Roman" w:cs="Times New Roman"/>
          <w:sz w:val="28"/>
          <w:szCs w:val="28"/>
          <w:shd w:val="clear" w:color="auto" w:fill="FFFFFF"/>
          <w:lang w:eastAsia="ru-RU"/>
        </w:rPr>
        <w:t xml:space="preserve"> – основной компонент педагогического менеджмента, ведущая функция управления, призванная </w:t>
      </w:r>
      <w:proofErr w:type="gramStart"/>
      <w:r w:rsidRPr="00093692">
        <w:rPr>
          <w:rFonts w:ascii="Times New Roman" w:hAnsi="Times New Roman" w:cs="Times New Roman"/>
          <w:sz w:val="28"/>
          <w:szCs w:val="28"/>
          <w:shd w:val="clear" w:color="auto" w:fill="FFFFFF"/>
          <w:lang w:eastAsia="ru-RU"/>
        </w:rPr>
        <w:t>выполнять роль</w:t>
      </w:r>
      <w:proofErr w:type="gramEnd"/>
      <w:r w:rsidRPr="00093692">
        <w:rPr>
          <w:rFonts w:ascii="Times New Roman" w:hAnsi="Times New Roman" w:cs="Times New Roman"/>
          <w:sz w:val="28"/>
          <w:szCs w:val="28"/>
          <w:shd w:val="clear" w:color="auto" w:fill="FFFFFF"/>
          <w:lang w:eastAsia="ru-RU"/>
        </w:rPr>
        <w:t xml:space="preserve"> обратной связи между подсистемами организации образования (далее – ОО). </w:t>
      </w:r>
    </w:p>
    <w:p w:rsidR="000729ED" w:rsidRPr="00093692" w:rsidRDefault="00561776" w:rsidP="000729ED">
      <w:pPr>
        <w:pStyle w:val="a5"/>
        <w:ind w:firstLine="708"/>
        <w:rPr>
          <w:rFonts w:ascii="Times New Roman" w:hAnsi="Times New Roman" w:cs="Times New Roman"/>
          <w:sz w:val="28"/>
          <w:szCs w:val="28"/>
          <w:shd w:val="clear" w:color="auto" w:fill="FFFFFF"/>
          <w:lang w:val="kk-KZ" w:eastAsia="ru-RU"/>
        </w:rPr>
      </w:pPr>
      <w:r w:rsidRPr="00093692">
        <w:rPr>
          <w:rFonts w:ascii="Times New Roman" w:hAnsi="Times New Roman" w:cs="Times New Roman"/>
          <w:sz w:val="28"/>
          <w:szCs w:val="28"/>
          <w:shd w:val="clear" w:color="auto" w:fill="FFFFFF"/>
          <w:lang w:eastAsia="ru-RU"/>
        </w:rPr>
        <w:t xml:space="preserve">Контрольная функция является неотъемлемой частью управленческой деятельности, так как информация, полученная в ходе контроля, является основой для принятия управленческих решений. </w:t>
      </w:r>
    </w:p>
    <w:p w:rsidR="00561776" w:rsidRPr="00093692" w:rsidRDefault="00561776" w:rsidP="000729ED">
      <w:pPr>
        <w:pStyle w:val="a5"/>
        <w:ind w:firstLine="708"/>
        <w:rPr>
          <w:rFonts w:ascii="Times New Roman" w:hAnsi="Times New Roman" w:cs="Times New Roman"/>
          <w:sz w:val="28"/>
          <w:szCs w:val="28"/>
          <w:lang w:eastAsia="ru-RU"/>
        </w:rPr>
      </w:pPr>
      <w:r w:rsidRPr="00093692">
        <w:rPr>
          <w:rFonts w:ascii="Times New Roman" w:hAnsi="Times New Roman" w:cs="Times New Roman"/>
          <w:sz w:val="28"/>
          <w:szCs w:val="28"/>
          <w:shd w:val="clear" w:color="auto" w:fill="FFFFFF"/>
          <w:lang w:eastAsia="ru-RU"/>
        </w:rPr>
        <w:t xml:space="preserve">Общеизвестно, что внутришкольный контроль (далее – ВШК) планируется на основе анализа работы школы, затрагивает выявленные проблемы, инновационные процессы, направлен на изучение методического мастерства учителей, оказание им своевременной помощи. Все мероприятия по осуществлению контроля распределяются между членами администрации, устанавливаются сроки, создается приказ об осуществлении контроля, составляется алгоритм проверки. </w:t>
      </w:r>
      <w:proofErr w:type="gramStart"/>
      <w:r w:rsidRPr="00093692">
        <w:rPr>
          <w:rFonts w:ascii="Times New Roman" w:hAnsi="Times New Roman" w:cs="Times New Roman"/>
          <w:sz w:val="28"/>
          <w:szCs w:val="28"/>
          <w:shd w:val="clear" w:color="auto" w:fill="FFFFFF"/>
          <w:lang w:eastAsia="ru-RU"/>
        </w:rPr>
        <w:t>После проверки пишется справка, приказ по ее результатам, подводятся итоги на совете при директоре, завуче, наиболее значимые рассматриваются на научно-методическом или педагогическом советах.</w:t>
      </w:r>
      <w:proofErr w:type="gramEnd"/>
    </w:p>
    <w:p w:rsidR="000729ED" w:rsidRPr="00093692" w:rsidRDefault="000729ED" w:rsidP="000729ED">
      <w:pPr>
        <w:pStyle w:val="a5"/>
        <w:rPr>
          <w:rFonts w:ascii="Times New Roman" w:hAnsi="Times New Roman" w:cs="Times New Roman"/>
          <w:sz w:val="28"/>
          <w:szCs w:val="28"/>
          <w:lang w:val="kk-KZ" w:eastAsia="ru-RU"/>
        </w:rPr>
      </w:pPr>
    </w:p>
    <w:p w:rsidR="00561776" w:rsidRDefault="00561776" w:rsidP="000729ED">
      <w:pPr>
        <w:pStyle w:val="a5"/>
        <w:jc w:val="right"/>
        <w:rPr>
          <w:rFonts w:ascii="Times New Roman" w:hAnsi="Times New Roman" w:cs="Times New Roman"/>
          <w:i/>
          <w:sz w:val="24"/>
          <w:szCs w:val="24"/>
          <w:lang w:val="kk-KZ" w:eastAsia="ru-RU"/>
        </w:rPr>
      </w:pPr>
      <w:r w:rsidRPr="00093692">
        <w:rPr>
          <w:rFonts w:ascii="Times New Roman" w:hAnsi="Times New Roman" w:cs="Times New Roman"/>
          <w:i/>
          <w:sz w:val="24"/>
          <w:szCs w:val="24"/>
          <w:lang w:val="kk-KZ" w:eastAsia="ru-RU"/>
        </w:rPr>
        <w:t>Источник: </w:t>
      </w:r>
      <w:r w:rsidR="009D1667" w:rsidRPr="00093692">
        <w:rPr>
          <w:rFonts w:ascii="Times New Roman" w:hAnsi="Times New Roman" w:cs="Times New Roman"/>
          <w:i/>
          <w:sz w:val="24"/>
          <w:szCs w:val="24"/>
          <w:lang w:eastAsia="ru-RU"/>
        </w:rPr>
        <w:fldChar w:fldCharType="begin"/>
      </w:r>
      <w:r w:rsidRPr="00093692">
        <w:rPr>
          <w:rFonts w:ascii="Times New Roman" w:hAnsi="Times New Roman" w:cs="Times New Roman"/>
          <w:i/>
          <w:sz w:val="24"/>
          <w:szCs w:val="24"/>
          <w:lang w:val="kk-KZ" w:eastAsia="ru-RU"/>
        </w:rPr>
        <w:instrText xml:space="preserve"> HYPERLINK "https://edu.mcfr.kz/article/1092-polojenie-o-vnutrishkolnom-kontrole" </w:instrText>
      </w:r>
      <w:r w:rsidR="009D1667" w:rsidRPr="00093692">
        <w:rPr>
          <w:rFonts w:ascii="Times New Roman" w:hAnsi="Times New Roman" w:cs="Times New Roman"/>
          <w:i/>
          <w:sz w:val="24"/>
          <w:szCs w:val="24"/>
          <w:lang w:eastAsia="ru-RU"/>
        </w:rPr>
        <w:fldChar w:fldCharType="separate"/>
      </w:r>
      <w:r w:rsidRPr="00093692">
        <w:rPr>
          <w:rFonts w:ascii="Times New Roman" w:hAnsi="Times New Roman" w:cs="Times New Roman"/>
          <w:i/>
          <w:color w:val="123970"/>
          <w:sz w:val="24"/>
          <w:szCs w:val="24"/>
          <w:u w:val="single"/>
          <w:lang w:val="kk-KZ" w:eastAsia="ru-RU"/>
        </w:rPr>
        <w:t>https://edu.mcfr.kz/article/1092-polojenie-o-vnutrishkolnom-kontrole</w:t>
      </w:r>
      <w:r w:rsidR="009D1667" w:rsidRPr="00093692">
        <w:rPr>
          <w:rFonts w:ascii="Times New Roman" w:hAnsi="Times New Roman" w:cs="Times New Roman"/>
          <w:i/>
          <w:sz w:val="24"/>
          <w:szCs w:val="24"/>
          <w:lang w:eastAsia="ru-RU"/>
        </w:rPr>
        <w:fldChar w:fldCharType="end"/>
      </w:r>
    </w:p>
    <w:p w:rsidR="00DD2B3B" w:rsidRDefault="00DD2B3B" w:rsidP="000729ED">
      <w:pPr>
        <w:pStyle w:val="a5"/>
        <w:jc w:val="right"/>
        <w:rPr>
          <w:rFonts w:ascii="Times New Roman" w:hAnsi="Times New Roman" w:cs="Times New Roman"/>
          <w:i/>
          <w:sz w:val="24"/>
          <w:szCs w:val="24"/>
          <w:lang w:val="kk-KZ" w:eastAsia="ru-RU"/>
        </w:rPr>
      </w:pPr>
    </w:p>
    <w:p w:rsidR="00DD2B3B" w:rsidRDefault="00DD2B3B" w:rsidP="000729ED">
      <w:pPr>
        <w:pStyle w:val="a5"/>
        <w:jc w:val="right"/>
        <w:rPr>
          <w:rFonts w:ascii="Times New Roman" w:hAnsi="Times New Roman" w:cs="Times New Roman"/>
          <w:i/>
          <w:sz w:val="24"/>
          <w:szCs w:val="24"/>
          <w:lang w:val="kk-KZ" w:eastAsia="ru-RU"/>
        </w:rPr>
      </w:pPr>
    </w:p>
    <w:p w:rsidR="00DD2B3B" w:rsidRDefault="00DD2B3B" w:rsidP="000729ED">
      <w:pPr>
        <w:pStyle w:val="a5"/>
        <w:jc w:val="right"/>
        <w:rPr>
          <w:rFonts w:ascii="Times New Roman" w:hAnsi="Times New Roman" w:cs="Times New Roman"/>
          <w:i/>
          <w:sz w:val="24"/>
          <w:szCs w:val="24"/>
          <w:lang w:val="kk-KZ" w:eastAsia="ru-RU"/>
        </w:rPr>
      </w:pPr>
    </w:p>
    <w:p w:rsidR="00DD2B3B" w:rsidRPr="00DD2B3B" w:rsidRDefault="00B6096D" w:rsidP="000729ED">
      <w:pPr>
        <w:pStyle w:val="a5"/>
        <w:jc w:val="right"/>
        <w:rPr>
          <w:rFonts w:ascii="Times New Roman" w:hAnsi="Times New Roman" w:cs="Times New Roman"/>
          <w:i/>
          <w:sz w:val="24"/>
          <w:szCs w:val="24"/>
          <w:lang w:val="kk-KZ" w:eastAsia="ru-RU"/>
        </w:rPr>
      </w:pPr>
      <w:r w:rsidRPr="00B6096D">
        <w:rPr>
          <w:rFonts w:ascii="Times New Roman" w:hAnsi="Times New Roman" w:cs="Times New Roman"/>
          <w:i/>
          <w:sz w:val="24"/>
          <w:szCs w:val="24"/>
          <w:lang w:val="kk-KZ" w:eastAsia="ru-RU"/>
        </w:rPr>
        <w:drawing>
          <wp:anchor distT="0" distB="0" distL="114300" distR="114300" simplePos="0" relativeHeight="251659264" behindDoc="0" locked="0" layoutInCell="1" allowOverlap="1">
            <wp:simplePos x="0" y="0"/>
            <wp:positionH relativeFrom="column">
              <wp:posOffset>251460</wp:posOffset>
            </wp:positionH>
            <wp:positionV relativeFrom="paragraph">
              <wp:posOffset>318770</wp:posOffset>
            </wp:positionV>
            <wp:extent cx="6057900" cy="4114800"/>
            <wp:effectExtent l="19050" t="0" r="0" b="0"/>
            <wp:wrapThrough wrapText="bothSides">
              <wp:wrapPolygon edited="0">
                <wp:start x="-68" y="0"/>
                <wp:lineTo x="-68" y="21500"/>
                <wp:lineTo x="21600" y="21500"/>
                <wp:lineTo x="21600" y="0"/>
                <wp:lineTo x="-68" y="0"/>
              </wp:wrapPolygon>
            </wp:wrapThrough>
            <wp:docPr id="1" name="Рисунок 1" descr="Внутришкольный контроль: виды, пл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нутришкольный контроль: виды, план"/>
                    <pic:cNvPicPr>
                      <a:picLocks noChangeAspect="1" noChangeArrowheads="1"/>
                    </pic:cNvPicPr>
                  </pic:nvPicPr>
                  <pic:blipFill>
                    <a:blip r:embed="rId5" cstate="print"/>
                    <a:srcRect/>
                    <a:stretch>
                      <a:fillRect/>
                    </a:stretch>
                  </pic:blipFill>
                  <pic:spPr bwMode="auto">
                    <a:xfrm>
                      <a:off x="0" y="0"/>
                      <a:ext cx="6057900" cy="4114800"/>
                    </a:xfrm>
                    <a:prstGeom prst="rect">
                      <a:avLst/>
                    </a:prstGeom>
                    <a:noFill/>
                    <a:ln w="9525">
                      <a:noFill/>
                      <a:miter lim="800000"/>
                      <a:headEnd/>
                      <a:tailEnd/>
                    </a:ln>
                  </pic:spPr>
                </pic:pic>
              </a:graphicData>
            </a:graphic>
          </wp:anchor>
        </w:drawing>
      </w:r>
    </w:p>
    <w:p w:rsidR="00DD2B3B" w:rsidRDefault="00DD2B3B" w:rsidP="007D0174">
      <w:pPr>
        <w:pStyle w:val="a5"/>
        <w:jc w:val="right"/>
        <w:rPr>
          <w:rFonts w:ascii="Times New Roman" w:hAnsi="Times New Roman" w:cs="Times New Roman"/>
          <w:lang w:val="kk-KZ"/>
        </w:rPr>
      </w:pPr>
    </w:p>
    <w:p w:rsidR="00B6096D" w:rsidRDefault="00B6096D" w:rsidP="007D0174">
      <w:pPr>
        <w:pStyle w:val="a5"/>
        <w:jc w:val="right"/>
        <w:rPr>
          <w:rFonts w:ascii="Times New Roman" w:hAnsi="Times New Roman" w:cs="Times New Roman"/>
          <w:lang w:val="kk-KZ"/>
        </w:rPr>
      </w:pPr>
    </w:p>
    <w:p w:rsidR="00B6096D" w:rsidRDefault="00B6096D" w:rsidP="007D0174">
      <w:pPr>
        <w:pStyle w:val="a5"/>
        <w:jc w:val="right"/>
        <w:rPr>
          <w:rFonts w:ascii="Times New Roman" w:hAnsi="Times New Roman" w:cs="Times New Roman"/>
          <w:lang w:val="kk-KZ"/>
        </w:rPr>
      </w:pPr>
    </w:p>
    <w:tbl>
      <w:tblPr>
        <w:tblStyle w:val="a6"/>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2835"/>
        <w:gridCol w:w="2977"/>
      </w:tblGrid>
      <w:tr w:rsidR="00B1660A" w:rsidRPr="00B6096D" w:rsidTr="001D63A1">
        <w:tc>
          <w:tcPr>
            <w:tcW w:w="4253" w:type="dxa"/>
          </w:tcPr>
          <w:p w:rsidR="00B1660A" w:rsidRDefault="00B1660A" w:rsidP="007D0174">
            <w:pPr>
              <w:pStyle w:val="a5"/>
              <w:jc w:val="right"/>
              <w:rPr>
                <w:rFonts w:ascii="Times New Roman" w:hAnsi="Times New Roman" w:cs="Times New Roman"/>
                <w:lang w:val="kk-KZ"/>
              </w:rPr>
            </w:pPr>
          </w:p>
        </w:tc>
        <w:tc>
          <w:tcPr>
            <w:tcW w:w="2835" w:type="dxa"/>
          </w:tcPr>
          <w:p w:rsidR="008D1420" w:rsidRDefault="008D1420" w:rsidP="001D63A1">
            <w:pPr>
              <w:pStyle w:val="a5"/>
              <w:jc w:val="right"/>
              <w:rPr>
                <w:rFonts w:ascii="Times New Roman" w:hAnsi="Times New Roman" w:cs="Times New Roman"/>
                <w:lang w:val="kk-KZ"/>
              </w:rPr>
            </w:pPr>
          </w:p>
        </w:tc>
        <w:tc>
          <w:tcPr>
            <w:tcW w:w="2977" w:type="dxa"/>
          </w:tcPr>
          <w:p w:rsidR="008D1420" w:rsidRDefault="008D1420" w:rsidP="001D63A1">
            <w:pPr>
              <w:pStyle w:val="a5"/>
              <w:jc w:val="right"/>
              <w:rPr>
                <w:rFonts w:ascii="Times New Roman" w:hAnsi="Times New Roman" w:cs="Times New Roman"/>
                <w:lang w:val="kk-KZ"/>
              </w:rPr>
            </w:pPr>
          </w:p>
        </w:tc>
      </w:tr>
    </w:tbl>
    <w:p w:rsidR="007D0174" w:rsidRDefault="007D0174" w:rsidP="009D2DC4">
      <w:pPr>
        <w:pStyle w:val="a5"/>
        <w:jc w:val="center"/>
        <w:rPr>
          <w:rFonts w:ascii="Times New Roman" w:hAnsi="Times New Roman" w:cs="Times New Roman"/>
          <w:b/>
          <w:sz w:val="28"/>
          <w:szCs w:val="28"/>
          <w:shd w:val="clear" w:color="auto" w:fill="FFFFFF"/>
          <w:lang w:val="kk-KZ" w:eastAsia="ru-RU"/>
        </w:rPr>
      </w:pPr>
    </w:p>
    <w:p w:rsidR="00B6096D" w:rsidRDefault="00B6096D" w:rsidP="009D2DC4">
      <w:pPr>
        <w:pStyle w:val="a5"/>
        <w:jc w:val="center"/>
        <w:rPr>
          <w:rFonts w:ascii="Times New Roman" w:hAnsi="Times New Roman" w:cs="Times New Roman"/>
          <w:b/>
          <w:sz w:val="28"/>
          <w:szCs w:val="28"/>
          <w:shd w:val="clear" w:color="auto" w:fill="FFFFFF"/>
          <w:lang w:val="kk-KZ" w:eastAsia="ru-RU"/>
        </w:rPr>
      </w:pPr>
    </w:p>
    <w:tbl>
      <w:tblPr>
        <w:tblStyle w:val="a6"/>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3402"/>
        <w:gridCol w:w="3402"/>
      </w:tblGrid>
      <w:tr w:rsidR="001D63A1" w:rsidRPr="001D63A1" w:rsidTr="001D63A1">
        <w:tc>
          <w:tcPr>
            <w:tcW w:w="3402" w:type="dxa"/>
          </w:tcPr>
          <w:p w:rsidR="001D63A1" w:rsidRPr="008A5F13" w:rsidRDefault="00B6096D" w:rsidP="001D63A1">
            <w:pPr>
              <w:pStyle w:val="a5"/>
              <w:rPr>
                <w:rFonts w:ascii="Times New Roman" w:hAnsi="Times New Roman" w:cs="Times New Roman"/>
                <w:lang w:val="kk-KZ"/>
              </w:rPr>
            </w:pPr>
            <w:r w:rsidRPr="008A5F13">
              <w:rPr>
                <w:rFonts w:ascii="Times New Roman" w:hAnsi="Times New Roman" w:cs="Times New Roman"/>
                <w:lang w:val="kk-KZ"/>
              </w:rPr>
              <w:lastRenderedPageBreak/>
              <w:t xml:space="preserve"> </w:t>
            </w:r>
            <w:r w:rsidR="001D63A1" w:rsidRPr="008A5F13">
              <w:rPr>
                <w:rFonts w:ascii="Times New Roman" w:hAnsi="Times New Roman" w:cs="Times New Roman"/>
                <w:lang w:val="kk-KZ"/>
              </w:rPr>
              <w:t>«</w:t>
            </w:r>
            <w:r w:rsidR="001D63A1" w:rsidRPr="001D63A1">
              <w:rPr>
                <w:rFonts w:ascii="Times New Roman" w:hAnsi="Times New Roman" w:cs="Times New Roman"/>
                <w:b/>
                <w:lang w:val="kk-KZ"/>
              </w:rPr>
              <w:t>Утверждаю</w:t>
            </w:r>
            <w:r w:rsidR="001D63A1" w:rsidRPr="008A5F13">
              <w:rPr>
                <w:rFonts w:ascii="Times New Roman" w:hAnsi="Times New Roman" w:cs="Times New Roman"/>
                <w:lang w:val="kk-KZ"/>
              </w:rPr>
              <w:t>»</w:t>
            </w:r>
          </w:p>
          <w:p w:rsidR="001D63A1" w:rsidRPr="008A5F13" w:rsidRDefault="001D63A1" w:rsidP="001D63A1">
            <w:pPr>
              <w:pStyle w:val="a5"/>
              <w:rPr>
                <w:rFonts w:ascii="Times New Roman" w:hAnsi="Times New Roman" w:cs="Times New Roman"/>
                <w:lang w:val="kk-KZ"/>
              </w:rPr>
            </w:pPr>
            <w:r w:rsidRPr="008A5F13">
              <w:rPr>
                <w:rFonts w:ascii="Times New Roman" w:hAnsi="Times New Roman" w:cs="Times New Roman"/>
                <w:lang w:val="kk-KZ"/>
              </w:rPr>
              <w:t xml:space="preserve">Директор </w:t>
            </w:r>
            <w:r>
              <w:rPr>
                <w:rFonts w:ascii="Times New Roman" w:hAnsi="Times New Roman" w:cs="Times New Roman"/>
                <w:lang w:val="kk-KZ"/>
              </w:rPr>
              <w:t xml:space="preserve"> </w:t>
            </w:r>
            <w:r w:rsidRPr="008A5F13">
              <w:rPr>
                <w:rFonts w:ascii="Times New Roman" w:hAnsi="Times New Roman" w:cs="Times New Roman"/>
                <w:lang w:val="kk-KZ"/>
              </w:rPr>
              <w:t>КГУ «Общеобразовательная школа</w:t>
            </w:r>
            <w:r>
              <w:rPr>
                <w:rFonts w:ascii="Times New Roman" w:hAnsi="Times New Roman" w:cs="Times New Roman"/>
                <w:lang w:val="kk-KZ"/>
              </w:rPr>
              <w:t xml:space="preserve"> </w:t>
            </w:r>
            <w:r w:rsidRPr="008A5F13">
              <w:rPr>
                <w:rFonts w:ascii="Times New Roman" w:hAnsi="Times New Roman" w:cs="Times New Roman"/>
                <w:lang w:val="kk-KZ"/>
              </w:rPr>
              <w:t xml:space="preserve"> села Байтерек отдела образования по Зерендинскому району</w:t>
            </w:r>
            <w:r>
              <w:rPr>
                <w:rFonts w:ascii="Times New Roman" w:hAnsi="Times New Roman" w:cs="Times New Roman"/>
                <w:lang w:val="kk-KZ"/>
              </w:rPr>
              <w:t xml:space="preserve"> </w:t>
            </w:r>
            <w:r w:rsidRPr="008A5F13">
              <w:rPr>
                <w:rFonts w:ascii="Times New Roman" w:hAnsi="Times New Roman" w:cs="Times New Roman"/>
                <w:lang w:val="kk-KZ"/>
              </w:rPr>
              <w:t>управления образования</w:t>
            </w:r>
            <w:r>
              <w:rPr>
                <w:rFonts w:ascii="Times New Roman" w:hAnsi="Times New Roman" w:cs="Times New Roman"/>
                <w:lang w:val="kk-KZ"/>
              </w:rPr>
              <w:t xml:space="preserve"> </w:t>
            </w:r>
            <w:r w:rsidRPr="008A5F13">
              <w:rPr>
                <w:rFonts w:ascii="Times New Roman" w:hAnsi="Times New Roman" w:cs="Times New Roman"/>
                <w:lang w:val="kk-KZ"/>
              </w:rPr>
              <w:t>Акмолинской области»</w:t>
            </w:r>
          </w:p>
          <w:p w:rsidR="001D63A1" w:rsidRDefault="001D63A1" w:rsidP="001D63A1">
            <w:pPr>
              <w:pStyle w:val="a5"/>
              <w:rPr>
                <w:rFonts w:ascii="Times New Roman" w:hAnsi="Times New Roman" w:cs="Times New Roman"/>
                <w:lang w:val="kk-KZ"/>
              </w:rPr>
            </w:pPr>
            <w:r w:rsidRPr="008A5F13">
              <w:rPr>
                <w:rFonts w:ascii="Times New Roman" w:hAnsi="Times New Roman" w:cs="Times New Roman"/>
              </w:rPr>
              <w:t>_____________</w:t>
            </w:r>
            <w:r w:rsidRPr="008A5F13">
              <w:rPr>
                <w:rFonts w:ascii="Times New Roman" w:hAnsi="Times New Roman" w:cs="Times New Roman"/>
                <w:lang w:val="kk-KZ"/>
              </w:rPr>
              <w:t xml:space="preserve"> Джунусов Б.Р.</w:t>
            </w:r>
          </w:p>
          <w:p w:rsidR="001D63A1" w:rsidRPr="001D63A1" w:rsidRDefault="001D63A1" w:rsidP="001D63A1">
            <w:pPr>
              <w:pStyle w:val="a5"/>
              <w:rPr>
                <w:rFonts w:ascii="Times New Roman" w:hAnsi="Times New Roman" w:cs="Times New Roman"/>
                <w:sz w:val="24"/>
                <w:szCs w:val="24"/>
              </w:rPr>
            </w:pPr>
            <w:r>
              <w:rPr>
                <w:rFonts w:ascii="Times New Roman" w:hAnsi="Times New Roman" w:cs="Times New Roman"/>
                <w:sz w:val="24"/>
                <w:szCs w:val="24"/>
              </w:rPr>
              <w:t>Приказ № ______________</w:t>
            </w:r>
          </w:p>
          <w:p w:rsidR="001D63A1" w:rsidRPr="001D63A1" w:rsidRDefault="001D63A1" w:rsidP="001D63A1">
            <w:pPr>
              <w:pStyle w:val="a5"/>
              <w:rPr>
                <w:rFonts w:ascii="Times New Roman" w:hAnsi="Times New Roman" w:cs="Times New Roman"/>
                <w:sz w:val="24"/>
                <w:szCs w:val="24"/>
              </w:rPr>
            </w:pPr>
            <w:r>
              <w:rPr>
                <w:rFonts w:ascii="Times New Roman" w:hAnsi="Times New Roman" w:cs="Times New Roman"/>
                <w:sz w:val="24"/>
                <w:szCs w:val="24"/>
              </w:rPr>
              <w:t>«_____» __________</w:t>
            </w:r>
            <w:r w:rsidRPr="001D63A1">
              <w:rPr>
                <w:rFonts w:ascii="Times New Roman" w:hAnsi="Times New Roman" w:cs="Times New Roman"/>
                <w:sz w:val="24"/>
                <w:szCs w:val="24"/>
              </w:rPr>
              <w:t xml:space="preserve"> 2021 г.</w:t>
            </w:r>
          </w:p>
          <w:p w:rsidR="001D63A1" w:rsidRDefault="001D63A1" w:rsidP="001D63A1">
            <w:pPr>
              <w:pStyle w:val="a5"/>
              <w:rPr>
                <w:rFonts w:ascii="Times New Roman" w:hAnsi="Times New Roman" w:cs="Times New Roman"/>
                <w:sz w:val="24"/>
                <w:szCs w:val="24"/>
                <w:shd w:val="clear" w:color="auto" w:fill="FFFFFF"/>
                <w:lang w:val="kk-KZ"/>
              </w:rPr>
            </w:pPr>
          </w:p>
          <w:p w:rsidR="00DD2B3B" w:rsidRPr="00DD2B3B" w:rsidRDefault="00DD2B3B" w:rsidP="001D63A1">
            <w:pPr>
              <w:pStyle w:val="a5"/>
              <w:rPr>
                <w:rFonts w:ascii="Times New Roman" w:hAnsi="Times New Roman" w:cs="Times New Roman"/>
                <w:sz w:val="24"/>
                <w:szCs w:val="24"/>
                <w:shd w:val="clear" w:color="auto" w:fill="FFFFFF"/>
                <w:lang w:val="kk-KZ"/>
              </w:rPr>
            </w:pPr>
          </w:p>
        </w:tc>
        <w:tc>
          <w:tcPr>
            <w:tcW w:w="3402" w:type="dxa"/>
          </w:tcPr>
          <w:p w:rsidR="001D63A1" w:rsidRPr="001D63A1" w:rsidRDefault="001D63A1" w:rsidP="001D63A1">
            <w:pPr>
              <w:pStyle w:val="a5"/>
              <w:rPr>
                <w:rFonts w:ascii="Times New Roman" w:hAnsi="Times New Roman" w:cs="Times New Roman"/>
                <w:sz w:val="24"/>
                <w:szCs w:val="24"/>
              </w:rPr>
            </w:pPr>
            <w:r w:rsidRPr="001D63A1">
              <w:rPr>
                <w:rFonts w:ascii="Times New Roman" w:hAnsi="Times New Roman" w:cs="Times New Roman"/>
                <w:sz w:val="24"/>
                <w:szCs w:val="24"/>
              </w:rPr>
              <w:t>"</w:t>
            </w:r>
            <w:r w:rsidRPr="001D63A1">
              <w:rPr>
                <w:rFonts w:ascii="Times New Roman" w:hAnsi="Times New Roman" w:cs="Times New Roman"/>
                <w:b/>
                <w:sz w:val="24"/>
                <w:szCs w:val="24"/>
              </w:rPr>
              <w:t>Согласовано</w:t>
            </w:r>
            <w:r w:rsidRPr="001D63A1">
              <w:rPr>
                <w:rFonts w:ascii="Times New Roman" w:hAnsi="Times New Roman" w:cs="Times New Roman"/>
                <w:sz w:val="24"/>
                <w:szCs w:val="24"/>
              </w:rPr>
              <w:t>"</w:t>
            </w:r>
          </w:p>
          <w:p w:rsidR="001D63A1" w:rsidRDefault="001D63A1" w:rsidP="001D63A1">
            <w:pPr>
              <w:pStyle w:val="a5"/>
              <w:rPr>
                <w:rFonts w:ascii="Times New Roman" w:hAnsi="Times New Roman" w:cs="Times New Roman"/>
                <w:sz w:val="24"/>
                <w:szCs w:val="24"/>
              </w:rPr>
            </w:pPr>
            <w:r>
              <w:rPr>
                <w:rFonts w:ascii="Times New Roman" w:hAnsi="Times New Roman" w:cs="Times New Roman"/>
                <w:sz w:val="24"/>
                <w:szCs w:val="24"/>
              </w:rPr>
              <w:t>На заседании педагогического с</w:t>
            </w:r>
            <w:r w:rsidRPr="001D63A1">
              <w:rPr>
                <w:rFonts w:ascii="Times New Roman" w:hAnsi="Times New Roman" w:cs="Times New Roman"/>
                <w:sz w:val="24"/>
                <w:szCs w:val="24"/>
              </w:rPr>
              <w:t xml:space="preserve">овета </w:t>
            </w:r>
          </w:p>
          <w:p w:rsidR="001D63A1" w:rsidRPr="001D63A1" w:rsidRDefault="0006589E" w:rsidP="001D63A1">
            <w:pPr>
              <w:pStyle w:val="a5"/>
              <w:rPr>
                <w:rFonts w:ascii="Times New Roman" w:hAnsi="Times New Roman" w:cs="Times New Roman"/>
                <w:sz w:val="24"/>
                <w:szCs w:val="24"/>
              </w:rPr>
            </w:pPr>
            <w:r>
              <w:rPr>
                <w:rFonts w:ascii="Times New Roman" w:hAnsi="Times New Roman" w:cs="Times New Roman"/>
                <w:sz w:val="24"/>
                <w:szCs w:val="24"/>
              </w:rPr>
              <w:t>№ _____</w:t>
            </w:r>
            <w:r w:rsidR="001D63A1">
              <w:rPr>
                <w:rFonts w:ascii="Times New Roman" w:hAnsi="Times New Roman" w:cs="Times New Roman"/>
                <w:sz w:val="24"/>
                <w:szCs w:val="24"/>
              </w:rPr>
              <w:t xml:space="preserve"> от</w:t>
            </w:r>
            <w:r>
              <w:rPr>
                <w:rFonts w:ascii="Times New Roman" w:hAnsi="Times New Roman" w:cs="Times New Roman"/>
                <w:sz w:val="24"/>
                <w:szCs w:val="24"/>
              </w:rPr>
              <w:t>_________</w:t>
            </w:r>
            <w:r w:rsidR="001D63A1" w:rsidRPr="001D63A1">
              <w:rPr>
                <w:rFonts w:ascii="Times New Roman" w:hAnsi="Times New Roman" w:cs="Times New Roman"/>
                <w:sz w:val="24"/>
                <w:szCs w:val="24"/>
              </w:rPr>
              <w:t>2021 г.</w:t>
            </w:r>
          </w:p>
          <w:p w:rsidR="001D63A1" w:rsidRDefault="001D63A1" w:rsidP="001D63A1">
            <w:pPr>
              <w:pStyle w:val="a5"/>
              <w:rPr>
                <w:rFonts w:ascii="Times New Roman" w:hAnsi="Times New Roman" w:cs="Times New Roman"/>
                <w:sz w:val="24"/>
                <w:szCs w:val="24"/>
              </w:rPr>
            </w:pPr>
          </w:p>
          <w:p w:rsidR="001D63A1" w:rsidRDefault="001D63A1" w:rsidP="001D63A1">
            <w:pPr>
              <w:pStyle w:val="a5"/>
              <w:rPr>
                <w:rFonts w:ascii="Times New Roman" w:hAnsi="Times New Roman" w:cs="Times New Roman"/>
                <w:sz w:val="24"/>
                <w:szCs w:val="24"/>
              </w:rPr>
            </w:pPr>
            <w:r w:rsidRPr="001D63A1">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педагогического совета ___________ </w:t>
            </w:r>
          </w:p>
          <w:p w:rsidR="001D63A1" w:rsidRPr="001D63A1" w:rsidRDefault="001D63A1" w:rsidP="001D63A1">
            <w:pPr>
              <w:pStyle w:val="a5"/>
              <w:jc w:val="righ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rPr>
              <w:t>Д</w:t>
            </w:r>
            <w:r w:rsidRPr="001D63A1">
              <w:rPr>
                <w:rFonts w:ascii="Times New Roman" w:hAnsi="Times New Roman" w:cs="Times New Roman"/>
                <w:sz w:val="24"/>
                <w:szCs w:val="24"/>
              </w:rPr>
              <w:t>жунусов</w:t>
            </w:r>
            <w:proofErr w:type="spellEnd"/>
            <w:r w:rsidRPr="001D63A1">
              <w:rPr>
                <w:rFonts w:ascii="Times New Roman" w:hAnsi="Times New Roman" w:cs="Times New Roman"/>
                <w:sz w:val="24"/>
                <w:szCs w:val="24"/>
              </w:rPr>
              <w:t xml:space="preserve"> Б</w:t>
            </w:r>
            <w:r>
              <w:rPr>
                <w:rFonts w:ascii="Times New Roman" w:hAnsi="Times New Roman" w:cs="Times New Roman"/>
                <w:sz w:val="24"/>
                <w:szCs w:val="24"/>
              </w:rPr>
              <w:t>.</w:t>
            </w:r>
            <w:r w:rsidRPr="001D63A1">
              <w:rPr>
                <w:rFonts w:ascii="Times New Roman" w:hAnsi="Times New Roman" w:cs="Times New Roman"/>
                <w:sz w:val="24"/>
                <w:szCs w:val="24"/>
              </w:rPr>
              <w:t>Р</w:t>
            </w:r>
            <w:r>
              <w:rPr>
                <w:rFonts w:ascii="Times New Roman" w:hAnsi="Times New Roman" w:cs="Times New Roman"/>
                <w:sz w:val="24"/>
                <w:szCs w:val="24"/>
              </w:rPr>
              <w:t>.</w:t>
            </w:r>
          </w:p>
        </w:tc>
        <w:tc>
          <w:tcPr>
            <w:tcW w:w="3402" w:type="dxa"/>
          </w:tcPr>
          <w:p w:rsidR="001D63A1" w:rsidRPr="001D63A1" w:rsidRDefault="001D63A1" w:rsidP="001D63A1">
            <w:pPr>
              <w:pStyle w:val="a5"/>
              <w:rPr>
                <w:rFonts w:ascii="Times New Roman" w:hAnsi="Times New Roman" w:cs="Times New Roman"/>
                <w:sz w:val="24"/>
                <w:szCs w:val="24"/>
              </w:rPr>
            </w:pPr>
            <w:r>
              <w:rPr>
                <w:rFonts w:ascii="Times New Roman" w:hAnsi="Times New Roman" w:cs="Times New Roman"/>
                <w:sz w:val="24"/>
                <w:szCs w:val="24"/>
              </w:rPr>
              <w:t>"</w:t>
            </w:r>
            <w:r w:rsidRPr="001D63A1">
              <w:rPr>
                <w:rFonts w:ascii="Times New Roman" w:hAnsi="Times New Roman" w:cs="Times New Roman"/>
                <w:b/>
                <w:sz w:val="24"/>
                <w:szCs w:val="24"/>
              </w:rPr>
              <w:t>Рассмотрено</w:t>
            </w:r>
            <w:r w:rsidRPr="001D63A1">
              <w:rPr>
                <w:rFonts w:ascii="Times New Roman" w:hAnsi="Times New Roman" w:cs="Times New Roman"/>
                <w:sz w:val="24"/>
                <w:szCs w:val="24"/>
              </w:rPr>
              <w:t>"</w:t>
            </w:r>
          </w:p>
          <w:p w:rsidR="005454F8" w:rsidRDefault="001D63A1" w:rsidP="001D63A1">
            <w:pPr>
              <w:pStyle w:val="a5"/>
              <w:rPr>
                <w:rFonts w:ascii="Times New Roman" w:hAnsi="Times New Roman" w:cs="Times New Roman"/>
                <w:sz w:val="24"/>
                <w:szCs w:val="24"/>
              </w:rPr>
            </w:pPr>
            <w:r>
              <w:rPr>
                <w:rFonts w:ascii="Times New Roman" w:hAnsi="Times New Roman" w:cs="Times New Roman"/>
                <w:sz w:val="24"/>
                <w:szCs w:val="24"/>
              </w:rPr>
              <w:t>На за</w:t>
            </w:r>
            <w:r w:rsidR="0006589E">
              <w:rPr>
                <w:rFonts w:ascii="Times New Roman" w:hAnsi="Times New Roman" w:cs="Times New Roman"/>
                <w:sz w:val="24"/>
                <w:szCs w:val="24"/>
              </w:rPr>
              <w:t>седании методического совета № ______</w:t>
            </w:r>
            <w:r>
              <w:rPr>
                <w:rFonts w:ascii="Times New Roman" w:hAnsi="Times New Roman" w:cs="Times New Roman"/>
                <w:sz w:val="24"/>
                <w:szCs w:val="24"/>
              </w:rPr>
              <w:t xml:space="preserve"> </w:t>
            </w:r>
          </w:p>
          <w:p w:rsidR="001D63A1" w:rsidRPr="001D63A1" w:rsidRDefault="005454F8" w:rsidP="001D63A1">
            <w:pPr>
              <w:pStyle w:val="a5"/>
              <w:rPr>
                <w:rFonts w:ascii="Times New Roman" w:hAnsi="Times New Roman" w:cs="Times New Roman"/>
                <w:sz w:val="24"/>
                <w:szCs w:val="24"/>
              </w:rPr>
            </w:pPr>
            <w:r w:rsidRPr="008D1420">
              <w:rPr>
                <w:rFonts w:ascii="Times New Roman" w:hAnsi="Times New Roman" w:cs="Times New Roman"/>
                <w:lang w:val="kk-KZ"/>
              </w:rPr>
              <w:t>______________</w:t>
            </w:r>
            <w:r w:rsidR="001D63A1" w:rsidRPr="001D63A1">
              <w:rPr>
                <w:rFonts w:ascii="Times New Roman" w:hAnsi="Times New Roman" w:cs="Times New Roman"/>
                <w:sz w:val="24"/>
                <w:szCs w:val="24"/>
              </w:rPr>
              <w:t>2021 г.</w:t>
            </w:r>
          </w:p>
          <w:p w:rsidR="001D63A1" w:rsidRDefault="001D63A1" w:rsidP="001D63A1">
            <w:pPr>
              <w:pStyle w:val="a5"/>
              <w:rPr>
                <w:rFonts w:ascii="Times New Roman" w:hAnsi="Times New Roman" w:cs="Times New Roman"/>
                <w:sz w:val="24"/>
                <w:szCs w:val="24"/>
              </w:rPr>
            </w:pPr>
          </w:p>
          <w:p w:rsidR="001D63A1" w:rsidRPr="001D63A1" w:rsidRDefault="001D63A1" w:rsidP="001D63A1">
            <w:pPr>
              <w:pStyle w:val="a5"/>
              <w:rPr>
                <w:rFonts w:ascii="Times New Roman" w:hAnsi="Times New Roman" w:cs="Times New Roman"/>
                <w:sz w:val="24"/>
                <w:szCs w:val="24"/>
              </w:rPr>
            </w:pPr>
            <w:r w:rsidRPr="001D63A1">
              <w:rPr>
                <w:rFonts w:ascii="Times New Roman" w:hAnsi="Times New Roman" w:cs="Times New Roman"/>
                <w:sz w:val="24"/>
                <w:szCs w:val="24"/>
              </w:rPr>
              <w:t>Председатель методического совета ____________</w:t>
            </w:r>
          </w:p>
          <w:p w:rsidR="001D63A1" w:rsidRPr="001D63A1" w:rsidRDefault="001D63A1" w:rsidP="001D63A1">
            <w:pPr>
              <w:pStyle w:val="a5"/>
              <w:jc w:val="right"/>
              <w:rPr>
                <w:rFonts w:ascii="Times New Roman" w:hAnsi="Times New Roman" w:cs="Times New Roman"/>
                <w:sz w:val="24"/>
                <w:szCs w:val="24"/>
                <w:shd w:val="clear" w:color="auto" w:fill="FFFFFF"/>
              </w:rPr>
            </w:pPr>
            <w:proofErr w:type="spellStart"/>
            <w:r w:rsidRPr="001D63A1">
              <w:rPr>
                <w:rFonts w:ascii="Times New Roman" w:hAnsi="Times New Roman" w:cs="Times New Roman"/>
                <w:sz w:val="24"/>
                <w:szCs w:val="24"/>
              </w:rPr>
              <w:t>Темиргалина</w:t>
            </w:r>
            <w:proofErr w:type="spellEnd"/>
            <w:r w:rsidRPr="001D63A1">
              <w:rPr>
                <w:rFonts w:ascii="Times New Roman" w:hAnsi="Times New Roman" w:cs="Times New Roman"/>
                <w:sz w:val="24"/>
                <w:szCs w:val="24"/>
              </w:rPr>
              <w:t xml:space="preserve"> С.Г.</w:t>
            </w:r>
          </w:p>
          <w:p w:rsidR="001D63A1" w:rsidRPr="001D63A1" w:rsidRDefault="001D63A1" w:rsidP="001D63A1">
            <w:pPr>
              <w:pStyle w:val="a5"/>
              <w:rPr>
                <w:rFonts w:ascii="Times New Roman" w:hAnsi="Times New Roman" w:cs="Times New Roman"/>
                <w:sz w:val="24"/>
                <w:szCs w:val="24"/>
                <w:shd w:val="clear" w:color="auto" w:fill="FFFFFF"/>
              </w:rPr>
            </w:pPr>
          </w:p>
        </w:tc>
      </w:tr>
    </w:tbl>
    <w:p w:rsidR="00325A7C" w:rsidRDefault="00044F56" w:rsidP="00325A7C">
      <w:pPr>
        <w:pStyle w:val="a5"/>
        <w:jc w:val="center"/>
        <w:rPr>
          <w:rFonts w:ascii="Times New Roman" w:hAnsi="Times New Roman" w:cs="Times New Roman"/>
          <w:b/>
          <w:sz w:val="24"/>
          <w:szCs w:val="24"/>
          <w:shd w:val="clear" w:color="auto" w:fill="FFFFFF"/>
          <w:lang w:val="kk-KZ" w:eastAsia="ru-RU"/>
        </w:rPr>
      </w:pPr>
      <w:r w:rsidRPr="00325A7C">
        <w:rPr>
          <w:rFonts w:ascii="Times New Roman" w:hAnsi="Times New Roman" w:cs="Times New Roman"/>
          <w:b/>
          <w:sz w:val="24"/>
          <w:szCs w:val="24"/>
          <w:shd w:val="clear" w:color="auto" w:fill="FFFFFF"/>
          <w:lang w:eastAsia="ru-RU"/>
        </w:rPr>
        <w:t>Положение о внутришкольном контроле</w:t>
      </w:r>
    </w:p>
    <w:p w:rsidR="00325A7C" w:rsidRPr="00325A7C" w:rsidRDefault="00325A7C" w:rsidP="00325A7C">
      <w:pPr>
        <w:pStyle w:val="a5"/>
        <w:jc w:val="center"/>
        <w:rPr>
          <w:rFonts w:ascii="Times New Roman" w:hAnsi="Times New Roman" w:cs="Times New Roman"/>
          <w:b/>
          <w:sz w:val="24"/>
          <w:szCs w:val="24"/>
          <w:shd w:val="clear" w:color="auto" w:fill="FFFFFF"/>
          <w:lang w:val="kk-KZ" w:eastAsia="ru-RU"/>
        </w:rPr>
      </w:pPr>
    </w:p>
    <w:p w:rsidR="00325A7C" w:rsidRPr="00325A7C" w:rsidRDefault="00044F56" w:rsidP="00325A7C">
      <w:pPr>
        <w:pStyle w:val="a5"/>
        <w:jc w:val="center"/>
        <w:rPr>
          <w:rFonts w:ascii="Times New Roman" w:hAnsi="Times New Roman" w:cs="Times New Roman"/>
          <w:b/>
          <w:sz w:val="24"/>
          <w:szCs w:val="24"/>
          <w:shd w:val="clear" w:color="auto" w:fill="FFFFFF"/>
          <w:lang w:val="kk-KZ" w:eastAsia="ru-RU"/>
        </w:rPr>
      </w:pPr>
      <w:r w:rsidRPr="00325A7C">
        <w:rPr>
          <w:rFonts w:ascii="Times New Roman" w:hAnsi="Times New Roman" w:cs="Times New Roman"/>
          <w:b/>
          <w:sz w:val="24"/>
          <w:szCs w:val="24"/>
          <w:shd w:val="clear" w:color="auto" w:fill="FFFFFF"/>
          <w:lang w:eastAsia="ru-RU"/>
        </w:rPr>
        <w:t>I. Общие положения</w:t>
      </w:r>
    </w:p>
    <w:p w:rsidR="00325A7C" w:rsidRDefault="00325A7C" w:rsidP="007821F8">
      <w:pPr>
        <w:pStyle w:val="a5"/>
        <w:jc w:val="both"/>
        <w:rPr>
          <w:rFonts w:ascii="Times New Roman" w:hAnsi="Times New Roman" w:cs="Times New Roman"/>
          <w:sz w:val="24"/>
          <w:szCs w:val="24"/>
          <w:shd w:val="clear" w:color="auto" w:fill="FFFFFF"/>
          <w:lang w:val="kk-KZ" w:eastAsia="ru-RU"/>
        </w:rPr>
      </w:pPr>
    </w:p>
    <w:p w:rsidR="00325A7C"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1.1. Настоящее Положение регламентирует содержание и порядок проведения внутришкольного контроля администрацией. </w:t>
      </w:r>
    </w:p>
    <w:p w:rsidR="00914A40" w:rsidRDefault="00044F56" w:rsidP="007821F8">
      <w:pPr>
        <w:pStyle w:val="a5"/>
        <w:jc w:val="both"/>
        <w:rPr>
          <w:rFonts w:ascii="Times New Roman" w:hAnsi="Times New Roman" w:cs="Times New Roman"/>
          <w:sz w:val="24"/>
          <w:szCs w:val="24"/>
          <w:shd w:val="clear" w:color="auto" w:fill="FFFFFF"/>
          <w:lang w:eastAsia="ru-RU"/>
        </w:rPr>
      </w:pPr>
      <w:r w:rsidRPr="007821F8">
        <w:rPr>
          <w:rFonts w:ascii="Times New Roman" w:hAnsi="Times New Roman" w:cs="Times New Roman"/>
          <w:sz w:val="24"/>
          <w:szCs w:val="24"/>
          <w:shd w:val="clear" w:color="auto" w:fill="FFFFFF"/>
          <w:lang w:eastAsia="ru-RU"/>
        </w:rPr>
        <w:t xml:space="preserve">1.2. </w:t>
      </w:r>
      <w:r w:rsidRPr="00AC2559">
        <w:rPr>
          <w:rFonts w:ascii="Times New Roman" w:hAnsi="Times New Roman" w:cs="Times New Roman"/>
          <w:b/>
          <w:i/>
          <w:sz w:val="24"/>
          <w:szCs w:val="24"/>
          <w:shd w:val="clear" w:color="auto" w:fill="FFFFFF"/>
          <w:lang w:eastAsia="ru-RU"/>
        </w:rPr>
        <w:t>Внутришкольный контроль</w:t>
      </w:r>
      <w:r w:rsidRPr="007821F8">
        <w:rPr>
          <w:rFonts w:ascii="Times New Roman" w:hAnsi="Times New Roman" w:cs="Times New Roman"/>
          <w:sz w:val="24"/>
          <w:szCs w:val="24"/>
          <w:shd w:val="clear" w:color="auto" w:fill="FFFFFF"/>
          <w:lang w:eastAsia="ru-RU"/>
        </w:rPr>
        <w:t xml:space="preserve"> в школе – главный источник информации для диагностики состояния образовательного процесса, основных результатов деятельности организации образования. </w:t>
      </w:r>
    </w:p>
    <w:p w:rsidR="00914A40" w:rsidRDefault="00044F56" w:rsidP="00914A40">
      <w:pPr>
        <w:pStyle w:val="a5"/>
        <w:ind w:firstLine="708"/>
        <w:jc w:val="both"/>
        <w:rPr>
          <w:rFonts w:ascii="Times New Roman" w:hAnsi="Times New Roman" w:cs="Times New Roman"/>
          <w:sz w:val="24"/>
          <w:szCs w:val="24"/>
          <w:shd w:val="clear" w:color="auto" w:fill="FFFFFF"/>
          <w:lang w:eastAsia="ru-RU"/>
        </w:rPr>
      </w:pPr>
      <w:r w:rsidRPr="007821F8">
        <w:rPr>
          <w:rFonts w:ascii="Times New Roman" w:hAnsi="Times New Roman" w:cs="Times New Roman"/>
          <w:sz w:val="24"/>
          <w:szCs w:val="24"/>
          <w:shd w:val="clear" w:color="auto" w:fill="FFFFFF"/>
          <w:lang w:eastAsia="ru-RU"/>
        </w:rPr>
        <w:t xml:space="preserve">Под ВШК понимается проведение членами администрации осуществляемых в порядке руководства наблюдений за соблюдением работниками школы законодательных и иных нормативных правовых актов в области образования РК, министерства, департамента, школы. </w:t>
      </w:r>
    </w:p>
    <w:p w:rsidR="00914A40" w:rsidRDefault="00044F56" w:rsidP="00914A40">
      <w:pPr>
        <w:pStyle w:val="a5"/>
        <w:ind w:firstLine="708"/>
        <w:jc w:val="both"/>
        <w:rPr>
          <w:rFonts w:ascii="Times New Roman" w:hAnsi="Times New Roman" w:cs="Times New Roman"/>
          <w:sz w:val="24"/>
          <w:szCs w:val="24"/>
          <w:shd w:val="clear" w:color="auto" w:fill="FFFFFF"/>
          <w:lang w:eastAsia="ru-RU"/>
        </w:rPr>
      </w:pPr>
      <w:r w:rsidRPr="007821F8">
        <w:rPr>
          <w:rFonts w:ascii="Times New Roman" w:hAnsi="Times New Roman" w:cs="Times New Roman"/>
          <w:sz w:val="24"/>
          <w:szCs w:val="24"/>
          <w:shd w:val="clear" w:color="auto" w:fill="FFFFFF"/>
          <w:lang w:eastAsia="ru-RU"/>
        </w:rPr>
        <w:t xml:space="preserve">Процедурам ВШК предшествует инструктирование должностных лиц по вопросам его проведения. </w:t>
      </w:r>
    </w:p>
    <w:p w:rsidR="00914A40" w:rsidRDefault="00044F56" w:rsidP="007821F8">
      <w:pPr>
        <w:pStyle w:val="a5"/>
        <w:jc w:val="both"/>
        <w:rPr>
          <w:rFonts w:ascii="Times New Roman" w:hAnsi="Times New Roman" w:cs="Times New Roman"/>
          <w:sz w:val="24"/>
          <w:szCs w:val="24"/>
          <w:shd w:val="clear" w:color="auto" w:fill="FFFFFF"/>
          <w:lang w:eastAsia="ru-RU"/>
        </w:rPr>
      </w:pPr>
      <w:r w:rsidRPr="007821F8">
        <w:rPr>
          <w:rFonts w:ascii="Times New Roman" w:hAnsi="Times New Roman" w:cs="Times New Roman"/>
          <w:sz w:val="24"/>
          <w:szCs w:val="24"/>
          <w:shd w:val="clear" w:color="auto" w:fill="FFFFFF"/>
          <w:lang w:eastAsia="ru-RU"/>
        </w:rPr>
        <w:t xml:space="preserve">1.3. Положение о ВШК утверждается педагогическим советом, имеющим право вносить в него изменения и дополнения. </w:t>
      </w:r>
    </w:p>
    <w:p w:rsidR="00914A40" w:rsidRDefault="00044F56" w:rsidP="007821F8">
      <w:pPr>
        <w:pStyle w:val="a5"/>
        <w:jc w:val="both"/>
        <w:rPr>
          <w:rFonts w:ascii="Times New Roman" w:hAnsi="Times New Roman" w:cs="Times New Roman"/>
          <w:sz w:val="24"/>
          <w:szCs w:val="24"/>
          <w:shd w:val="clear" w:color="auto" w:fill="FFFFFF"/>
          <w:lang w:eastAsia="ru-RU"/>
        </w:rPr>
      </w:pPr>
      <w:r w:rsidRPr="007821F8">
        <w:rPr>
          <w:rFonts w:ascii="Times New Roman" w:hAnsi="Times New Roman" w:cs="Times New Roman"/>
          <w:sz w:val="24"/>
          <w:szCs w:val="24"/>
          <w:shd w:val="clear" w:color="auto" w:fill="FFFFFF"/>
          <w:lang w:eastAsia="ru-RU"/>
        </w:rPr>
        <w:t xml:space="preserve">1.4. Работа по внутришкольному контролю включает в себя определенные цели: Совершенствование деятельности организации образования. Повышение мастерства учителей. Улучшения качества образования в школе. </w:t>
      </w:r>
    </w:p>
    <w:p w:rsidR="00914A40" w:rsidRDefault="00044F56" w:rsidP="007821F8">
      <w:pPr>
        <w:pStyle w:val="a5"/>
        <w:jc w:val="both"/>
        <w:rPr>
          <w:rFonts w:ascii="Times New Roman" w:hAnsi="Times New Roman" w:cs="Times New Roman"/>
          <w:sz w:val="24"/>
          <w:szCs w:val="24"/>
          <w:shd w:val="clear" w:color="auto" w:fill="FFFFFF"/>
          <w:lang w:eastAsia="ru-RU"/>
        </w:rPr>
      </w:pPr>
      <w:r w:rsidRPr="007821F8">
        <w:rPr>
          <w:rFonts w:ascii="Times New Roman" w:hAnsi="Times New Roman" w:cs="Times New Roman"/>
          <w:sz w:val="24"/>
          <w:szCs w:val="24"/>
          <w:shd w:val="clear" w:color="auto" w:fill="FFFFFF"/>
          <w:lang w:eastAsia="ru-RU"/>
        </w:rPr>
        <w:t xml:space="preserve">1.5. Задачи: </w:t>
      </w:r>
    </w:p>
    <w:p w:rsidR="00914A40" w:rsidRDefault="00044F56" w:rsidP="00914A40">
      <w:pPr>
        <w:pStyle w:val="a5"/>
        <w:numPr>
          <w:ilvl w:val="0"/>
          <w:numId w:val="25"/>
        </w:numPr>
        <w:jc w:val="both"/>
        <w:rPr>
          <w:rFonts w:ascii="Times New Roman" w:hAnsi="Times New Roman" w:cs="Times New Roman"/>
          <w:sz w:val="24"/>
          <w:szCs w:val="24"/>
          <w:shd w:val="clear" w:color="auto" w:fill="FFFFFF"/>
          <w:lang w:eastAsia="ru-RU"/>
        </w:rPr>
      </w:pPr>
      <w:r w:rsidRPr="007821F8">
        <w:rPr>
          <w:rFonts w:ascii="Times New Roman" w:hAnsi="Times New Roman" w:cs="Times New Roman"/>
          <w:sz w:val="24"/>
          <w:szCs w:val="24"/>
          <w:shd w:val="clear" w:color="auto" w:fill="FFFFFF"/>
          <w:lang w:eastAsia="ru-RU"/>
        </w:rPr>
        <w:t xml:space="preserve">осуществление контроля над исполнением законодательства в области образования; выявление случаев нарушений и неисполнения законодательных и иных нормативных правовых актов, принятие мер по их пресечению; </w:t>
      </w:r>
    </w:p>
    <w:p w:rsidR="00914A40" w:rsidRDefault="00044F56" w:rsidP="00914A40">
      <w:pPr>
        <w:pStyle w:val="a5"/>
        <w:numPr>
          <w:ilvl w:val="0"/>
          <w:numId w:val="25"/>
        </w:numPr>
        <w:jc w:val="both"/>
        <w:rPr>
          <w:rFonts w:ascii="Times New Roman" w:hAnsi="Times New Roman" w:cs="Times New Roman"/>
          <w:sz w:val="24"/>
          <w:szCs w:val="24"/>
          <w:shd w:val="clear" w:color="auto" w:fill="FFFFFF"/>
          <w:lang w:eastAsia="ru-RU"/>
        </w:rPr>
      </w:pPr>
      <w:r w:rsidRPr="007821F8">
        <w:rPr>
          <w:rFonts w:ascii="Times New Roman" w:hAnsi="Times New Roman" w:cs="Times New Roman"/>
          <w:sz w:val="24"/>
          <w:szCs w:val="24"/>
          <w:shd w:val="clear" w:color="auto" w:fill="FFFFFF"/>
          <w:lang w:eastAsia="ru-RU"/>
        </w:rPr>
        <w:t xml:space="preserve">анализ причин, лежащих в основе нарушений, принятие мер по их предупреждению; анализ и экспертная оценка эффективности результатов деятельности педагогических работников; </w:t>
      </w:r>
    </w:p>
    <w:p w:rsidR="00914A40" w:rsidRDefault="00044F56" w:rsidP="00914A40">
      <w:pPr>
        <w:pStyle w:val="a5"/>
        <w:numPr>
          <w:ilvl w:val="0"/>
          <w:numId w:val="25"/>
        </w:numPr>
        <w:jc w:val="both"/>
        <w:rPr>
          <w:rFonts w:ascii="Times New Roman" w:hAnsi="Times New Roman" w:cs="Times New Roman"/>
          <w:sz w:val="24"/>
          <w:szCs w:val="24"/>
          <w:shd w:val="clear" w:color="auto" w:fill="FFFFFF"/>
          <w:lang w:eastAsia="ru-RU"/>
        </w:rPr>
      </w:pPr>
      <w:r w:rsidRPr="007821F8">
        <w:rPr>
          <w:rFonts w:ascii="Times New Roman" w:hAnsi="Times New Roman" w:cs="Times New Roman"/>
          <w:sz w:val="24"/>
          <w:szCs w:val="24"/>
          <w:shd w:val="clear" w:color="auto" w:fill="FFFFFF"/>
          <w:lang w:eastAsia="ru-RU"/>
        </w:rPr>
        <w:t xml:space="preserve">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 </w:t>
      </w:r>
    </w:p>
    <w:p w:rsidR="00914A40" w:rsidRDefault="00044F56" w:rsidP="00914A40">
      <w:pPr>
        <w:pStyle w:val="a5"/>
        <w:numPr>
          <w:ilvl w:val="0"/>
          <w:numId w:val="25"/>
        </w:numPr>
        <w:jc w:val="both"/>
        <w:rPr>
          <w:rFonts w:ascii="Times New Roman" w:hAnsi="Times New Roman" w:cs="Times New Roman"/>
          <w:sz w:val="24"/>
          <w:szCs w:val="24"/>
          <w:shd w:val="clear" w:color="auto" w:fill="FFFFFF"/>
          <w:lang w:eastAsia="ru-RU"/>
        </w:rPr>
      </w:pPr>
      <w:r w:rsidRPr="007821F8">
        <w:rPr>
          <w:rFonts w:ascii="Times New Roman" w:hAnsi="Times New Roman" w:cs="Times New Roman"/>
          <w:sz w:val="24"/>
          <w:szCs w:val="24"/>
          <w:shd w:val="clear" w:color="auto" w:fill="FFFFFF"/>
          <w:lang w:eastAsia="ru-RU"/>
        </w:rPr>
        <w:t xml:space="preserve">анализ результатов реализации приказов и распоряжений по школе; </w:t>
      </w:r>
    </w:p>
    <w:p w:rsidR="00914A40" w:rsidRDefault="00044F56" w:rsidP="00914A40">
      <w:pPr>
        <w:pStyle w:val="a5"/>
        <w:numPr>
          <w:ilvl w:val="0"/>
          <w:numId w:val="25"/>
        </w:numPr>
        <w:jc w:val="both"/>
        <w:rPr>
          <w:rFonts w:ascii="Times New Roman" w:hAnsi="Times New Roman" w:cs="Times New Roman"/>
          <w:sz w:val="24"/>
          <w:szCs w:val="24"/>
          <w:shd w:val="clear" w:color="auto" w:fill="FFFFFF"/>
          <w:lang w:eastAsia="ru-RU"/>
        </w:rPr>
      </w:pPr>
      <w:r w:rsidRPr="007821F8">
        <w:rPr>
          <w:rFonts w:ascii="Times New Roman" w:hAnsi="Times New Roman" w:cs="Times New Roman"/>
          <w:sz w:val="24"/>
          <w:szCs w:val="24"/>
          <w:shd w:val="clear" w:color="auto" w:fill="FFFFFF"/>
          <w:lang w:eastAsia="ru-RU"/>
        </w:rPr>
        <w:t xml:space="preserve">оказание методической помощи педагогическим работникам в процессе контроля. </w:t>
      </w:r>
    </w:p>
    <w:p w:rsidR="00EA7542"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1.6. Функции: </w:t>
      </w:r>
    </w:p>
    <w:p w:rsidR="00EA7542" w:rsidRDefault="00044F56" w:rsidP="00153484">
      <w:pPr>
        <w:pStyle w:val="a5"/>
        <w:numPr>
          <w:ilvl w:val="0"/>
          <w:numId w:val="42"/>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информационно-аналитическая; </w:t>
      </w:r>
    </w:p>
    <w:p w:rsidR="00EA7542" w:rsidRDefault="00044F56" w:rsidP="00153484">
      <w:pPr>
        <w:pStyle w:val="a5"/>
        <w:numPr>
          <w:ilvl w:val="0"/>
          <w:numId w:val="42"/>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контрольно-диагностическая; </w:t>
      </w:r>
    </w:p>
    <w:p w:rsidR="00EA7542" w:rsidRDefault="00044F56" w:rsidP="00153484">
      <w:pPr>
        <w:pStyle w:val="a5"/>
        <w:numPr>
          <w:ilvl w:val="0"/>
          <w:numId w:val="42"/>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коррективно-регулятивная. </w:t>
      </w:r>
    </w:p>
    <w:p w:rsidR="00EA7542"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1.7. Директор школы и (или) по его поручению заместители директора или эксперты вправе осуществлять ВШК следующих результатов деятельности работников: </w:t>
      </w:r>
    </w:p>
    <w:p w:rsidR="00EA7542" w:rsidRDefault="00044F56" w:rsidP="00EA7542">
      <w:pPr>
        <w:pStyle w:val="a5"/>
        <w:numPr>
          <w:ilvl w:val="0"/>
          <w:numId w:val="26"/>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соблюдение законодательства РК в области образования; осуществление государственной политики в области образования; </w:t>
      </w:r>
    </w:p>
    <w:p w:rsidR="00EA7542" w:rsidRDefault="00044F56" w:rsidP="00EA7542">
      <w:pPr>
        <w:pStyle w:val="a5"/>
        <w:numPr>
          <w:ilvl w:val="0"/>
          <w:numId w:val="26"/>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использование финансовых и материальных сре</w:t>
      </w:r>
      <w:proofErr w:type="gramStart"/>
      <w:r w:rsidRPr="007821F8">
        <w:rPr>
          <w:rFonts w:ascii="Times New Roman" w:hAnsi="Times New Roman" w:cs="Times New Roman"/>
          <w:sz w:val="24"/>
          <w:szCs w:val="24"/>
          <w:shd w:val="clear" w:color="auto" w:fill="FFFFFF"/>
          <w:lang w:eastAsia="ru-RU"/>
        </w:rPr>
        <w:t>дств в с</w:t>
      </w:r>
      <w:proofErr w:type="gramEnd"/>
      <w:r w:rsidRPr="007821F8">
        <w:rPr>
          <w:rFonts w:ascii="Times New Roman" w:hAnsi="Times New Roman" w:cs="Times New Roman"/>
          <w:sz w:val="24"/>
          <w:szCs w:val="24"/>
          <w:shd w:val="clear" w:color="auto" w:fill="FFFFFF"/>
          <w:lang w:eastAsia="ru-RU"/>
        </w:rPr>
        <w:t xml:space="preserve">оответствии с нормативами; использование методического обеспечения в образовательном процессе; </w:t>
      </w:r>
    </w:p>
    <w:p w:rsidR="00EA7542" w:rsidRDefault="00044F56" w:rsidP="00EA7542">
      <w:pPr>
        <w:pStyle w:val="a5"/>
        <w:numPr>
          <w:ilvl w:val="0"/>
          <w:numId w:val="26"/>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реализация утвержденных образовательных программ и учебных планов, соблюдение утвержденных учебных графиков; </w:t>
      </w:r>
    </w:p>
    <w:p w:rsidR="00EA7542" w:rsidRDefault="00044F56" w:rsidP="00EA7542">
      <w:pPr>
        <w:pStyle w:val="a5"/>
        <w:numPr>
          <w:ilvl w:val="0"/>
          <w:numId w:val="26"/>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lastRenderedPageBreak/>
        <w:t xml:space="preserve">соблюдение устава, правил внутреннего трудового распорядка и иных локальных актов школы; </w:t>
      </w:r>
    </w:p>
    <w:p w:rsidR="00EA7542" w:rsidRDefault="00044F56" w:rsidP="00EA7542">
      <w:pPr>
        <w:pStyle w:val="a5"/>
        <w:numPr>
          <w:ilvl w:val="0"/>
          <w:numId w:val="26"/>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соблюдение порядка проведения промежуточной аттестации </w:t>
      </w:r>
      <w:proofErr w:type="gramStart"/>
      <w:r w:rsidRPr="007821F8">
        <w:rPr>
          <w:rFonts w:ascii="Times New Roman" w:hAnsi="Times New Roman" w:cs="Times New Roman"/>
          <w:sz w:val="24"/>
          <w:szCs w:val="24"/>
          <w:shd w:val="clear" w:color="auto" w:fill="FFFFFF"/>
          <w:lang w:eastAsia="ru-RU"/>
        </w:rPr>
        <w:t>обучающихся</w:t>
      </w:r>
      <w:proofErr w:type="gramEnd"/>
      <w:r w:rsidRPr="007821F8">
        <w:rPr>
          <w:rFonts w:ascii="Times New Roman" w:hAnsi="Times New Roman" w:cs="Times New Roman"/>
          <w:sz w:val="24"/>
          <w:szCs w:val="24"/>
          <w:shd w:val="clear" w:color="auto" w:fill="FFFFFF"/>
          <w:lang w:eastAsia="ru-RU"/>
        </w:rPr>
        <w:t xml:space="preserve"> и текущего контроля успеваемости; </w:t>
      </w:r>
    </w:p>
    <w:p w:rsidR="00EA7542" w:rsidRDefault="00044F56" w:rsidP="00EA7542">
      <w:pPr>
        <w:pStyle w:val="a5"/>
        <w:numPr>
          <w:ilvl w:val="0"/>
          <w:numId w:val="26"/>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своевременность предоставления отдельным категориям обучающихся дополнительных льгот и видов материального обеспечения, предусмотренных законодательством и правовыми актами органов местного самоуправления; </w:t>
      </w:r>
    </w:p>
    <w:p w:rsidR="00EA7542" w:rsidRDefault="00044F56" w:rsidP="00EA7542">
      <w:pPr>
        <w:pStyle w:val="a5"/>
        <w:numPr>
          <w:ilvl w:val="0"/>
          <w:numId w:val="26"/>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работа подразделений организаций общественного питания и медицинских учреждений в целях охраны и укрепления </w:t>
      </w:r>
      <w:proofErr w:type="gramStart"/>
      <w:r w:rsidRPr="007821F8">
        <w:rPr>
          <w:rFonts w:ascii="Times New Roman" w:hAnsi="Times New Roman" w:cs="Times New Roman"/>
          <w:sz w:val="24"/>
          <w:szCs w:val="24"/>
          <w:shd w:val="clear" w:color="auto" w:fill="FFFFFF"/>
          <w:lang w:eastAsia="ru-RU"/>
        </w:rPr>
        <w:t>здоровья</w:t>
      </w:r>
      <w:proofErr w:type="gramEnd"/>
      <w:r w:rsidRPr="007821F8">
        <w:rPr>
          <w:rFonts w:ascii="Times New Roman" w:hAnsi="Times New Roman" w:cs="Times New Roman"/>
          <w:sz w:val="24"/>
          <w:szCs w:val="24"/>
          <w:shd w:val="clear" w:color="auto" w:fill="FFFFFF"/>
          <w:lang w:eastAsia="ru-RU"/>
        </w:rPr>
        <w:t xml:space="preserve"> обучающихся и работников школы; другие вопросы в рамках компетенции директора школы. </w:t>
      </w:r>
    </w:p>
    <w:p w:rsidR="00EA7542"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1.8. При оценке учителя в ходе ВШК учитываются </w:t>
      </w:r>
    </w:p>
    <w:p w:rsidR="00EA7542" w:rsidRDefault="00044F56" w:rsidP="00EA7542">
      <w:pPr>
        <w:pStyle w:val="a5"/>
        <w:numPr>
          <w:ilvl w:val="0"/>
          <w:numId w:val="27"/>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выполнение государственных программ в полном объеме (прохождение материала, проведение практических работ, контрольных работ, экскурсий и др.); </w:t>
      </w:r>
    </w:p>
    <w:p w:rsidR="00EA7542" w:rsidRDefault="00044F56" w:rsidP="00EA7542">
      <w:pPr>
        <w:pStyle w:val="a5"/>
        <w:numPr>
          <w:ilvl w:val="0"/>
          <w:numId w:val="27"/>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уровень знаний, умений, навыков и развития учащихся; </w:t>
      </w:r>
    </w:p>
    <w:p w:rsidR="00EA7542" w:rsidRDefault="00044F56" w:rsidP="00EA7542">
      <w:pPr>
        <w:pStyle w:val="a5"/>
        <w:numPr>
          <w:ilvl w:val="0"/>
          <w:numId w:val="27"/>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степень самостоятельности учащихся; владение учащимися </w:t>
      </w:r>
      <w:proofErr w:type="spellStart"/>
      <w:r w:rsidRPr="007821F8">
        <w:rPr>
          <w:rFonts w:ascii="Times New Roman" w:hAnsi="Times New Roman" w:cs="Times New Roman"/>
          <w:sz w:val="24"/>
          <w:szCs w:val="24"/>
          <w:shd w:val="clear" w:color="auto" w:fill="FFFFFF"/>
          <w:lang w:eastAsia="ru-RU"/>
        </w:rPr>
        <w:t>общеучебными</w:t>
      </w:r>
      <w:proofErr w:type="spellEnd"/>
      <w:r w:rsidRPr="007821F8">
        <w:rPr>
          <w:rFonts w:ascii="Times New Roman" w:hAnsi="Times New Roman" w:cs="Times New Roman"/>
          <w:sz w:val="24"/>
          <w:szCs w:val="24"/>
          <w:shd w:val="clear" w:color="auto" w:fill="FFFFFF"/>
          <w:lang w:eastAsia="ru-RU"/>
        </w:rPr>
        <w:t xml:space="preserve"> навыками, интеллектуальными умениями; </w:t>
      </w:r>
    </w:p>
    <w:p w:rsidR="00EA7542" w:rsidRDefault="00044F56" w:rsidP="00EA7542">
      <w:pPr>
        <w:pStyle w:val="a5"/>
        <w:numPr>
          <w:ilvl w:val="0"/>
          <w:numId w:val="27"/>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дифференцированный подход к учащимся в процессе обучения; </w:t>
      </w:r>
    </w:p>
    <w:p w:rsidR="00EA7542" w:rsidRDefault="00044F56" w:rsidP="00EA7542">
      <w:pPr>
        <w:pStyle w:val="a5"/>
        <w:numPr>
          <w:ilvl w:val="0"/>
          <w:numId w:val="27"/>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совместная деятельность учителя и ученика; </w:t>
      </w:r>
    </w:p>
    <w:p w:rsidR="00EA7542" w:rsidRDefault="00044F56" w:rsidP="00EA7542">
      <w:pPr>
        <w:pStyle w:val="a5"/>
        <w:numPr>
          <w:ilvl w:val="0"/>
          <w:numId w:val="27"/>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наличие положительного эмоционального микроклимата; </w:t>
      </w:r>
    </w:p>
    <w:p w:rsidR="00EA7542" w:rsidRDefault="00044F56" w:rsidP="00EA7542">
      <w:pPr>
        <w:pStyle w:val="a5"/>
        <w:numPr>
          <w:ilvl w:val="0"/>
          <w:numId w:val="27"/>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умение отбирать содержимое учебного материала (подбор дополнительной литературы, информации, иллюстраций и другого материала, направленного на усвоение учащимися системы знаний); </w:t>
      </w:r>
    </w:p>
    <w:p w:rsidR="00EA7542" w:rsidRPr="00EA7542" w:rsidRDefault="00044F56" w:rsidP="00EA7542">
      <w:pPr>
        <w:pStyle w:val="a5"/>
        <w:numPr>
          <w:ilvl w:val="0"/>
          <w:numId w:val="27"/>
        </w:numPr>
        <w:jc w:val="both"/>
        <w:rPr>
          <w:rFonts w:ascii="Times New Roman" w:hAnsi="Times New Roman" w:cs="Times New Roman"/>
          <w:sz w:val="24"/>
          <w:szCs w:val="24"/>
          <w:shd w:val="clear" w:color="auto" w:fill="FFFFFF"/>
          <w:lang w:eastAsia="ru-RU"/>
        </w:rPr>
      </w:pPr>
      <w:r w:rsidRPr="007821F8">
        <w:rPr>
          <w:rFonts w:ascii="Times New Roman" w:hAnsi="Times New Roman" w:cs="Times New Roman"/>
          <w:sz w:val="24"/>
          <w:szCs w:val="24"/>
          <w:shd w:val="clear" w:color="auto" w:fill="FFFFFF"/>
          <w:lang w:eastAsia="ru-RU"/>
        </w:rPr>
        <w:t xml:space="preserve">способность к анализу педагогических ситуаций, рефлексии, самостоятельному </w:t>
      </w:r>
      <w:proofErr w:type="gramStart"/>
      <w:r w:rsidRPr="007821F8">
        <w:rPr>
          <w:rFonts w:ascii="Times New Roman" w:hAnsi="Times New Roman" w:cs="Times New Roman"/>
          <w:sz w:val="24"/>
          <w:szCs w:val="24"/>
          <w:shd w:val="clear" w:color="auto" w:fill="FFFFFF"/>
          <w:lang w:eastAsia="ru-RU"/>
        </w:rPr>
        <w:t>контролю за</w:t>
      </w:r>
      <w:proofErr w:type="gramEnd"/>
      <w:r w:rsidRPr="007821F8">
        <w:rPr>
          <w:rFonts w:ascii="Times New Roman" w:hAnsi="Times New Roman" w:cs="Times New Roman"/>
          <w:sz w:val="24"/>
          <w:szCs w:val="24"/>
          <w:shd w:val="clear" w:color="auto" w:fill="FFFFFF"/>
          <w:lang w:eastAsia="ru-RU"/>
        </w:rPr>
        <w:t xml:space="preserve"> результатами педагогической деятельности; умение корректировать свою деятельность; умение обобщать свой опыт; умение составлять и реализовывать план своего развития. </w:t>
      </w:r>
    </w:p>
    <w:p w:rsidR="00EA7542" w:rsidRDefault="00044F56" w:rsidP="00EA7542">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1.9. Методы контроля над деятельностью учителя: </w:t>
      </w:r>
    </w:p>
    <w:p w:rsidR="00EA7542" w:rsidRDefault="00044F56" w:rsidP="00EA7542">
      <w:pPr>
        <w:pStyle w:val="a5"/>
        <w:numPr>
          <w:ilvl w:val="0"/>
          <w:numId w:val="28"/>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анкетирование; </w:t>
      </w:r>
    </w:p>
    <w:p w:rsidR="00EA7542" w:rsidRDefault="00044F56" w:rsidP="00EA7542">
      <w:pPr>
        <w:pStyle w:val="a5"/>
        <w:numPr>
          <w:ilvl w:val="0"/>
          <w:numId w:val="28"/>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тестирование; </w:t>
      </w:r>
    </w:p>
    <w:p w:rsidR="00EA7542" w:rsidRDefault="00044F56" w:rsidP="00EA7542">
      <w:pPr>
        <w:pStyle w:val="a5"/>
        <w:numPr>
          <w:ilvl w:val="0"/>
          <w:numId w:val="28"/>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социальный опрос; </w:t>
      </w:r>
    </w:p>
    <w:p w:rsidR="00EA7542" w:rsidRDefault="00044F56" w:rsidP="00EA7542">
      <w:pPr>
        <w:pStyle w:val="a5"/>
        <w:numPr>
          <w:ilvl w:val="0"/>
          <w:numId w:val="28"/>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мониторинг; </w:t>
      </w:r>
    </w:p>
    <w:p w:rsidR="00EA7542" w:rsidRDefault="00044F56" w:rsidP="00EA7542">
      <w:pPr>
        <w:pStyle w:val="a5"/>
        <w:numPr>
          <w:ilvl w:val="0"/>
          <w:numId w:val="28"/>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наблюдение; </w:t>
      </w:r>
    </w:p>
    <w:p w:rsidR="00EA7542" w:rsidRDefault="00044F56" w:rsidP="00EA7542">
      <w:pPr>
        <w:pStyle w:val="a5"/>
        <w:numPr>
          <w:ilvl w:val="0"/>
          <w:numId w:val="28"/>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изучение документации; </w:t>
      </w:r>
    </w:p>
    <w:p w:rsidR="00EA7542" w:rsidRDefault="00044F56" w:rsidP="00EA7542">
      <w:pPr>
        <w:pStyle w:val="a5"/>
        <w:numPr>
          <w:ilvl w:val="0"/>
          <w:numId w:val="28"/>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изучение самоанализа уроков; </w:t>
      </w:r>
    </w:p>
    <w:p w:rsidR="00EA7542" w:rsidRDefault="00044F56" w:rsidP="00EA7542">
      <w:pPr>
        <w:pStyle w:val="a5"/>
        <w:numPr>
          <w:ilvl w:val="0"/>
          <w:numId w:val="28"/>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беседа о деятельности учащихся; </w:t>
      </w:r>
    </w:p>
    <w:p w:rsidR="00EA7542" w:rsidRDefault="00044F56" w:rsidP="00EA7542">
      <w:pPr>
        <w:pStyle w:val="a5"/>
        <w:numPr>
          <w:ilvl w:val="0"/>
          <w:numId w:val="28"/>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обсуждение результатов учебной деятельности учащихся. </w:t>
      </w:r>
    </w:p>
    <w:p w:rsidR="00674756" w:rsidRDefault="00044F56" w:rsidP="00EA7542">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1.10. Методы контроля над результатами учебной деятельности: </w:t>
      </w:r>
    </w:p>
    <w:p w:rsidR="00674756" w:rsidRDefault="00044F56" w:rsidP="00674756">
      <w:pPr>
        <w:pStyle w:val="a5"/>
        <w:numPr>
          <w:ilvl w:val="0"/>
          <w:numId w:val="29"/>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наблюдение; </w:t>
      </w:r>
    </w:p>
    <w:p w:rsidR="00674756" w:rsidRDefault="00044F56" w:rsidP="00674756">
      <w:pPr>
        <w:pStyle w:val="a5"/>
        <w:numPr>
          <w:ilvl w:val="0"/>
          <w:numId w:val="29"/>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устный опрос; </w:t>
      </w:r>
    </w:p>
    <w:p w:rsidR="00674756" w:rsidRDefault="00044F56" w:rsidP="00674756">
      <w:pPr>
        <w:pStyle w:val="a5"/>
        <w:numPr>
          <w:ilvl w:val="0"/>
          <w:numId w:val="29"/>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письменный опрос; </w:t>
      </w:r>
    </w:p>
    <w:p w:rsidR="00674756" w:rsidRDefault="00044F56" w:rsidP="00674756">
      <w:pPr>
        <w:pStyle w:val="a5"/>
        <w:numPr>
          <w:ilvl w:val="0"/>
          <w:numId w:val="29"/>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письменная проверка знаний (контрольная работа); </w:t>
      </w:r>
    </w:p>
    <w:p w:rsidR="00674756" w:rsidRDefault="00044F56" w:rsidP="00674756">
      <w:pPr>
        <w:pStyle w:val="a5"/>
        <w:numPr>
          <w:ilvl w:val="0"/>
          <w:numId w:val="29"/>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комбинированная проверка; </w:t>
      </w:r>
    </w:p>
    <w:p w:rsidR="00674756" w:rsidRDefault="00044F56" w:rsidP="00674756">
      <w:pPr>
        <w:pStyle w:val="a5"/>
        <w:numPr>
          <w:ilvl w:val="0"/>
          <w:numId w:val="29"/>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беседа, анкетирование, тестирование; </w:t>
      </w:r>
    </w:p>
    <w:p w:rsidR="00674756" w:rsidRDefault="00044F56" w:rsidP="00674756">
      <w:pPr>
        <w:pStyle w:val="a5"/>
        <w:numPr>
          <w:ilvl w:val="0"/>
          <w:numId w:val="29"/>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проверка документации. </w:t>
      </w:r>
    </w:p>
    <w:p w:rsidR="006C70B1" w:rsidRDefault="00044F56" w:rsidP="00EA7542">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1.11. Система внутришкольного контроля может осуществляться в виде плановых или оперативных проверок, мониторинга, проведения административных работ. </w:t>
      </w:r>
    </w:p>
    <w:p w:rsidR="006C70B1" w:rsidRDefault="00044F56" w:rsidP="006C70B1">
      <w:pPr>
        <w:pStyle w:val="a5"/>
        <w:numPr>
          <w:ilvl w:val="0"/>
          <w:numId w:val="30"/>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ВШК в виде плановых проверок осуществляется в соответствии с утвержденным планом-графиком, который обеспечивает периодичность и исключает нерациональное дублирование в организации проверок. План представляется членам педагогического коллектива в начале учебного года. </w:t>
      </w:r>
    </w:p>
    <w:p w:rsidR="00027196" w:rsidRDefault="00044F56" w:rsidP="006C70B1">
      <w:pPr>
        <w:pStyle w:val="a5"/>
        <w:numPr>
          <w:ilvl w:val="0"/>
          <w:numId w:val="30"/>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ВШК в виде оперативных проверок осуществляется в целях установления фактов нарушений, проверки сведений о нарушениях, указанных в обращениях обучающихся и их родителей или других граждан и организаций, а также в целях урегулирования конфликтных ситуаций в отношениях между участниками образовательного процесса. </w:t>
      </w:r>
    </w:p>
    <w:p w:rsidR="006C70B1" w:rsidRDefault="00044F56" w:rsidP="006C70B1">
      <w:pPr>
        <w:pStyle w:val="a5"/>
        <w:numPr>
          <w:ilvl w:val="0"/>
          <w:numId w:val="30"/>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lastRenderedPageBreak/>
        <w:t xml:space="preserve">ВШК в виде мониторинга предусматривает сбор, системный учет,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(состояние здоровья обучающихся, организация питания, выполнение режима, исполнительная дисциплина, учебно-методическое обеспечение, диагностика педагогического мастерства и т. д.). </w:t>
      </w:r>
    </w:p>
    <w:p w:rsidR="006C70B1" w:rsidRDefault="00044F56" w:rsidP="006C70B1">
      <w:pPr>
        <w:pStyle w:val="a5"/>
        <w:numPr>
          <w:ilvl w:val="0"/>
          <w:numId w:val="30"/>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ВШК в виде административной работы осуществляется директором школы или его заместителями по учебно-воспитательной работе с целью проверки успешности обучения в рамках текущего контроля успеваемости и с целью промежуточной аттестации обучающихся. </w:t>
      </w:r>
    </w:p>
    <w:p w:rsidR="004B0EDF" w:rsidRDefault="00044F56" w:rsidP="00EA7542">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1.12. Виды внутришкольного контроля в школах Казахстана: </w:t>
      </w:r>
    </w:p>
    <w:p w:rsidR="004B0EDF" w:rsidRDefault="00044F56" w:rsidP="0013108D">
      <w:pPr>
        <w:pStyle w:val="a5"/>
        <w:numPr>
          <w:ilvl w:val="0"/>
          <w:numId w:val="43"/>
        </w:numPr>
        <w:jc w:val="both"/>
        <w:rPr>
          <w:rFonts w:ascii="Times New Roman" w:hAnsi="Times New Roman" w:cs="Times New Roman"/>
          <w:sz w:val="24"/>
          <w:szCs w:val="24"/>
          <w:shd w:val="clear" w:color="auto" w:fill="FFFFFF"/>
          <w:lang w:val="kk-KZ" w:eastAsia="ru-RU"/>
        </w:rPr>
      </w:pPr>
      <w:proofErr w:type="gramStart"/>
      <w:r w:rsidRPr="004B0EDF">
        <w:rPr>
          <w:rFonts w:ascii="Times New Roman" w:hAnsi="Times New Roman" w:cs="Times New Roman"/>
          <w:b/>
          <w:sz w:val="24"/>
          <w:szCs w:val="24"/>
          <w:shd w:val="clear" w:color="auto" w:fill="FFFFFF"/>
          <w:lang w:eastAsia="ru-RU"/>
        </w:rPr>
        <w:t>предварительный</w:t>
      </w:r>
      <w:proofErr w:type="gramEnd"/>
      <w:r w:rsidRPr="007821F8">
        <w:rPr>
          <w:rFonts w:ascii="Times New Roman" w:hAnsi="Times New Roman" w:cs="Times New Roman"/>
          <w:sz w:val="24"/>
          <w:szCs w:val="24"/>
          <w:shd w:val="clear" w:color="auto" w:fill="FFFFFF"/>
          <w:lang w:eastAsia="ru-RU"/>
        </w:rPr>
        <w:t xml:space="preserve"> – предварительное знакомство; </w:t>
      </w:r>
    </w:p>
    <w:p w:rsidR="004B0EDF" w:rsidRDefault="00044F56" w:rsidP="0013108D">
      <w:pPr>
        <w:pStyle w:val="a5"/>
        <w:numPr>
          <w:ilvl w:val="0"/>
          <w:numId w:val="43"/>
        </w:numPr>
        <w:jc w:val="both"/>
        <w:rPr>
          <w:rFonts w:ascii="Times New Roman" w:hAnsi="Times New Roman" w:cs="Times New Roman"/>
          <w:sz w:val="24"/>
          <w:szCs w:val="24"/>
          <w:shd w:val="clear" w:color="auto" w:fill="FFFFFF"/>
          <w:lang w:val="kk-KZ" w:eastAsia="ru-RU"/>
        </w:rPr>
      </w:pPr>
      <w:proofErr w:type="gramStart"/>
      <w:r w:rsidRPr="004B0EDF">
        <w:rPr>
          <w:rFonts w:ascii="Times New Roman" w:hAnsi="Times New Roman" w:cs="Times New Roman"/>
          <w:b/>
          <w:sz w:val="24"/>
          <w:szCs w:val="24"/>
          <w:shd w:val="clear" w:color="auto" w:fill="FFFFFF"/>
          <w:lang w:eastAsia="ru-RU"/>
        </w:rPr>
        <w:t>текущий</w:t>
      </w:r>
      <w:proofErr w:type="gramEnd"/>
      <w:r w:rsidRPr="007821F8">
        <w:rPr>
          <w:rFonts w:ascii="Times New Roman" w:hAnsi="Times New Roman" w:cs="Times New Roman"/>
          <w:sz w:val="24"/>
          <w:szCs w:val="24"/>
          <w:shd w:val="clear" w:color="auto" w:fill="FFFFFF"/>
          <w:lang w:eastAsia="ru-RU"/>
        </w:rPr>
        <w:t xml:space="preserve"> – непосредственное наблюдение за учебно-воспитательным процессом; </w:t>
      </w:r>
    </w:p>
    <w:p w:rsidR="004B0EDF" w:rsidRDefault="00044F56" w:rsidP="0013108D">
      <w:pPr>
        <w:pStyle w:val="a5"/>
        <w:numPr>
          <w:ilvl w:val="0"/>
          <w:numId w:val="43"/>
        </w:numPr>
        <w:jc w:val="both"/>
        <w:rPr>
          <w:rFonts w:ascii="Times New Roman" w:hAnsi="Times New Roman" w:cs="Times New Roman"/>
          <w:sz w:val="24"/>
          <w:szCs w:val="24"/>
          <w:shd w:val="clear" w:color="auto" w:fill="FFFFFF"/>
          <w:lang w:val="kk-KZ" w:eastAsia="ru-RU"/>
        </w:rPr>
      </w:pPr>
      <w:r w:rsidRPr="004B0EDF">
        <w:rPr>
          <w:rFonts w:ascii="Times New Roman" w:hAnsi="Times New Roman" w:cs="Times New Roman"/>
          <w:b/>
          <w:sz w:val="24"/>
          <w:szCs w:val="24"/>
          <w:shd w:val="clear" w:color="auto" w:fill="FFFFFF"/>
          <w:lang w:eastAsia="ru-RU"/>
        </w:rPr>
        <w:t>итоговый</w:t>
      </w:r>
      <w:r w:rsidRPr="007821F8">
        <w:rPr>
          <w:rFonts w:ascii="Times New Roman" w:hAnsi="Times New Roman" w:cs="Times New Roman"/>
          <w:sz w:val="24"/>
          <w:szCs w:val="24"/>
          <w:shd w:val="clear" w:color="auto" w:fill="FFFFFF"/>
          <w:lang w:eastAsia="ru-RU"/>
        </w:rPr>
        <w:t xml:space="preserve"> – изучение результатов работы школы и педагогов за четверть, полугодие, учебный год. </w:t>
      </w:r>
    </w:p>
    <w:p w:rsidR="004B0EDF" w:rsidRDefault="00044F56" w:rsidP="00EA7542">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1.13. Формы ВШК: </w:t>
      </w:r>
    </w:p>
    <w:p w:rsidR="00CF1AD8" w:rsidRDefault="00CF1AD8" w:rsidP="004B0EDF">
      <w:pPr>
        <w:pStyle w:val="a5"/>
        <w:numPr>
          <w:ilvl w:val="0"/>
          <w:numId w:val="31"/>
        </w:numPr>
        <w:jc w:val="both"/>
        <w:rPr>
          <w:rFonts w:ascii="Times New Roman" w:hAnsi="Times New Roman" w:cs="Times New Roman"/>
          <w:sz w:val="24"/>
          <w:szCs w:val="24"/>
          <w:shd w:val="clear" w:color="auto" w:fill="FFFFFF"/>
          <w:lang w:val="kk-KZ" w:eastAsia="ru-RU"/>
        </w:rPr>
      </w:pPr>
      <w:r>
        <w:rPr>
          <w:rFonts w:ascii="Times New Roman" w:hAnsi="Times New Roman" w:cs="Times New Roman"/>
          <w:sz w:val="24"/>
          <w:szCs w:val="24"/>
          <w:shd w:val="clear" w:color="auto" w:fill="FFFFFF"/>
          <w:lang w:val="kk-KZ" w:eastAsia="ru-RU"/>
        </w:rPr>
        <w:t>персональный;</w:t>
      </w:r>
    </w:p>
    <w:p w:rsidR="004B0EDF" w:rsidRDefault="00CF1AD8" w:rsidP="004B0EDF">
      <w:pPr>
        <w:pStyle w:val="a5"/>
        <w:numPr>
          <w:ilvl w:val="0"/>
          <w:numId w:val="31"/>
        </w:numPr>
        <w:jc w:val="both"/>
        <w:rPr>
          <w:rFonts w:ascii="Times New Roman" w:hAnsi="Times New Roman" w:cs="Times New Roman"/>
          <w:sz w:val="24"/>
          <w:szCs w:val="24"/>
          <w:shd w:val="clear" w:color="auto" w:fill="FFFFFF"/>
          <w:lang w:val="kk-KZ" w:eastAsia="ru-RU"/>
        </w:rPr>
      </w:pPr>
      <w:r>
        <w:rPr>
          <w:rFonts w:ascii="Times New Roman" w:hAnsi="Times New Roman" w:cs="Times New Roman"/>
          <w:sz w:val="24"/>
          <w:szCs w:val="24"/>
          <w:shd w:val="clear" w:color="auto" w:fill="FFFFFF"/>
          <w:lang w:val="kk-KZ" w:eastAsia="ru-RU"/>
        </w:rPr>
        <w:t>тематический;</w:t>
      </w:r>
    </w:p>
    <w:p w:rsidR="00084983" w:rsidRDefault="00084983" w:rsidP="00084983">
      <w:pPr>
        <w:pStyle w:val="a5"/>
        <w:numPr>
          <w:ilvl w:val="0"/>
          <w:numId w:val="31"/>
        </w:numPr>
        <w:jc w:val="both"/>
        <w:rPr>
          <w:rFonts w:ascii="Times New Roman" w:hAnsi="Times New Roman" w:cs="Times New Roman"/>
          <w:sz w:val="24"/>
          <w:szCs w:val="24"/>
          <w:shd w:val="clear" w:color="auto" w:fill="FFFFFF"/>
          <w:lang w:val="kk-KZ" w:eastAsia="ru-RU"/>
        </w:rPr>
      </w:pPr>
      <w:r>
        <w:rPr>
          <w:rFonts w:ascii="Times New Roman" w:hAnsi="Times New Roman" w:cs="Times New Roman"/>
          <w:sz w:val="24"/>
          <w:szCs w:val="24"/>
          <w:shd w:val="clear" w:color="auto" w:fill="FFFFFF"/>
          <w:lang w:val="kk-KZ" w:eastAsia="ru-RU"/>
        </w:rPr>
        <w:t>классно-обобщающий</w:t>
      </w:r>
      <w:r w:rsidR="00CF1AD8">
        <w:rPr>
          <w:rFonts w:ascii="Times New Roman" w:hAnsi="Times New Roman" w:cs="Times New Roman"/>
          <w:sz w:val="24"/>
          <w:szCs w:val="24"/>
          <w:shd w:val="clear" w:color="auto" w:fill="FFFFFF"/>
          <w:lang w:val="kk-KZ" w:eastAsia="ru-RU"/>
        </w:rPr>
        <w:t>;</w:t>
      </w:r>
    </w:p>
    <w:p w:rsidR="00084983" w:rsidRPr="00084983" w:rsidRDefault="000312D9" w:rsidP="00084983">
      <w:pPr>
        <w:pStyle w:val="a5"/>
        <w:numPr>
          <w:ilvl w:val="0"/>
          <w:numId w:val="31"/>
        </w:numPr>
        <w:jc w:val="both"/>
        <w:rPr>
          <w:rFonts w:ascii="Times New Roman" w:hAnsi="Times New Roman" w:cs="Times New Roman"/>
          <w:sz w:val="24"/>
          <w:szCs w:val="24"/>
          <w:shd w:val="clear" w:color="auto" w:fill="FFFFFF"/>
          <w:lang w:val="kk-KZ" w:eastAsia="ru-RU"/>
        </w:rPr>
      </w:pPr>
      <w:r>
        <w:rPr>
          <w:rFonts w:ascii="Times New Roman" w:hAnsi="Times New Roman" w:cs="Times New Roman"/>
          <w:sz w:val="24"/>
          <w:szCs w:val="24"/>
          <w:shd w:val="clear" w:color="auto" w:fill="FFFFFF"/>
          <w:lang w:val="kk-KZ" w:eastAsia="ru-RU"/>
        </w:rPr>
        <w:t>комплексная.</w:t>
      </w:r>
    </w:p>
    <w:p w:rsidR="004B0EDF" w:rsidRDefault="00044F56" w:rsidP="00EA7542">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1.14. Правила ВШК: </w:t>
      </w:r>
    </w:p>
    <w:p w:rsidR="00027196" w:rsidRDefault="00044F56" w:rsidP="00FA20D7">
      <w:pPr>
        <w:pStyle w:val="a5"/>
        <w:numPr>
          <w:ilvl w:val="0"/>
          <w:numId w:val="32"/>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ВШК осуществляет директор школы или по его поручению заместители по учебно-воспитательной работе, руководители методических объединений, другие специалисты. </w:t>
      </w:r>
    </w:p>
    <w:p w:rsidR="00FA20D7" w:rsidRDefault="00044F56" w:rsidP="00FA20D7">
      <w:pPr>
        <w:pStyle w:val="a5"/>
        <w:numPr>
          <w:ilvl w:val="0"/>
          <w:numId w:val="32"/>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В качестве экспертов к участию в ВШК могут привлекаться сторонние (компетентные) организации и отдельные специалисты. </w:t>
      </w:r>
    </w:p>
    <w:p w:rsidR="00FA20D7" w:rsidRDefault="00044F56" w:rsidP="00FA20D7">
      <w:pPr>
        <w:pStyle w:val="a5"/>
        <w:numPr>
          <w:ilvl w:val="0"/>
          <w:numId w:val="32"/>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Программа контроля определяет вопросы конкретной проверки и должна обеспечить достаточную информированность и сравнимость результатов внутришкольного контроля для подготовки итогового документа по отдельным разделам деятельности школы или должностного лица. </w:t>
      </w:r>
    </w:p>
    <w:p w:rsidR="00FA20D7" w:rsidRDefault="00044F56" w:rsidP="00FA20D7">
      <w:pPr>
        <w:pStyle w:val="a5"/>
        <w:numPr>
          <w:ilvl w:val="0"/>
          <w:numId w:val="32"/>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Продолжительность тематических или комплексных проверок не должна превышать 5–10 дней с посещением не более 5 уроков, занятий и других мероприятий. </w:t>
      </w:r>
    </w:p>
    <w:p w:rsidR="00FA20D7" w:rsidRDefault="00044F56" w:rsidP="00FA20D7">
      <w:pPr>
        <w:pStyle w:val="a5"/>
        <w:numPr>
          <w:ilvl w:val="0"/>
          <w:numId w:val="32"/>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Эксперты имеют право запрашивать необходимую информацию, изучать документацию, относящуюся к предмету ВШК. </w:t>
      </w:r>
    </w:p>
    <w:p w:rsidR="00FA20D7" w:rsidRDefault="00044F56" w:rsidP="00FA20D7">
      <w:pPr>
        <w:pStyle w:val="a5"/>
        <w:numPr>
          <w:ilvl w:val="0"/>
          <w:numId w:val="32"/>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При проведении планового контроля не требуется дополнительного предупреждения учителя, если в месячном плане указаны сроки контроля. В экстренных случаях директор и его заместители по учебно-воспитательной работе могут посещать уроки учителей школы без предварительного предупреждения. </w:t>
      </w:r>
    </w:p>
    <w:p w:rsidR="00027196" w:rsidRDefault="00044F56" w:rsidP="00FA20D7">
      <w:pPr>
        <w:pStyle w:val="a5"/>
        <w:numPr>
          <w:ilvl w:val="0"/>
          <w:numId w:val="32"/>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При проведении оперативных проверок педагогический работник предупреждается не менее чем за 1 день до посещения уроков. </w:t>
      </w:r>
    </w:p>
    <w:p w:rsidR="00FA20D7" w:rsidRDefault="00044F56" w:rsidP="00FA20D7">
      <w:pPr>
        <w:pStyle w:val="a5"/>
        <w:numPr>
          <w:ilvl w:val="0"/>
          <w:numId w:val="32"/>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В экстренных случаях педагогический работник предупреждается не менее чем за 1 день до посещения уроков (экстренным случаем считается письменная жалоба, на нарушения прав ребенка, законодательства об образовании). </w:t>
      </w:r>
    </w:p>
    <w:p w:rsidR="008D1EA7" w:rsidRDefault="00044F56" w:rsidP="00EA7542">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1.15. Основания для ВШК: </w:t>
      </w:r>
    </w:p>
    <w:p w:rsidR="008D1EA7" w:rsidRDefault="00044F56" w:rsidP="008D1EA7">
      <w:pPr>
        <w:pStyle w:val="a5"/>
        <w:numPr>
          <w:ilvl w:val="0"/>
          <w:numId w:val="33"/>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заявление педагогического работника на аттестацию; </w:t>
      </w:r>
    </w:p>
    <w:p w:rsidR="008D1EA7" w:rsidRPr="008D1EA7" w:rsidRDefault="00044F56" w:rsidP="008D1EA7">
      <w:pPr>
        <w:pStyle w:val="a5"/>
        <w:numPr>
          <w:ilvl w:val="0"/>
          <w:numId w:val="33"/>
        </w:numPr>
        <w:jc w:val="both"/>
        <w:rPr>
          <w:rFonts w:ascii="Times New Roman" w:hAnsi="Times New Roman" w:cs="Times New Roman"/>
          <w:sz w:val="24"/>
          <w:szCs w:val="24"/>
          <w:shd w:val="clear" w:color="auto" w:fill="FFFFFF"/>
          <w:lang w:eastAsia="ru-RU"/>
        </w:rPr>
      </w:pPr>
      <w:r w:rsidRPr="007821F8">
        <w:rPr>
          <w:rFonts w:ascii="Times New Roman" w:hAnsi="Times New Roman" w:cs="Times New Roman"/>
          <w:sz w:val="24"/>
          <w:szCs w:val="24"/>
          <w:shd w:val="clear" w:color="auto" w:fill="FFFFFF"/>
          <w:lang w:eastAsia="ru-RU"/>
        </w:rPr>
        <w:t xml:space="preserve">плановый контроль; проверка состояния дел для подготовки управленческих решений; обращение физических и юридических лиц по поводу нарушений в области образования. </w:t>
      </w:r>
    </w:p>
    <w:p w:rsidR="008D1EA7" w:rsidRDefault="00044F56" w:rsidP="008D1EA7">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1.16. Результаты ВШК оформляются в виде аналитической справки, справки о результатах внутришкольного контроля, доклада о состоянии дел по проверяемому вопросу. Итоговый материал должен содержать констатацию фактов, выводы и при необходимости предложения. Информация о результатах доводится до работников школы в течение 7 дней с момента завершения проверки. </w:t>
      </w:r>
    </w:p>
    <w:p w:rsidR="008D1EA7" w:rsidRDefault="00044F56" w:rsidP="008D1EA7">
      <w:pPr>
        <w:pStyle w:val="a5"/>
        <w:ind w:firstLine="360"/>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По итогам ВШК в зависимости от его формы, целей и задач, а также с учетом реального положения дел </w:t>
      </w:r>
    </w:p>
    <w:p w:rsidR="008D1EA7" w:rsidRDefault="00044F56" w:rsidP="008D1EA7">
      <w:pPr>
        <w:pStyle w:val="a5"/>
        <w:numPr>
          <w:ilvl w:val="0"/>
          <w:numId w:val="34"/>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проводятся заседания педагогического или методического советов, производственные совещания, рабочие совещания с педагогическим составом; </w:t>
      </w:r>
    </w:p>
    <w:p w:rsidR="008D1EA7" w:rsidRDefault="00044F56" w:rsidP="008D1EA7">
      <w:pPr>
        <w:pStyle w:val="a5"/>
        <w:numPr>
          <w:ilvl w:val="0"/>
          <w:numId w:val="34"/>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lastRenderedPageBreak/>
        <w:t xml:space="preserve">сделанные замечания и предложения фиксируются в документации согласно номенклатуре дел школы; </w:t>
      </w:r>
    </w:p>
    <w:p w:rsidR="008D1EA7" w:rsidRDefault="00044F56" w:rsidP="008D1EA7">
      <w:pPr>
        <w:pStyle w:val="a5"/>
        <w:numPr>
          <w:ilvl w:val="0"/>
          <w:numId w:val="34"/>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результаты внутришкольного контроля могут учитываться при проведении аттестации педагогических работников, но не являются основанием для заключения экспертной группы. </w:t>
      </w:r>
    </w:p>
    <w:p w:rsidR="00CE58D8" w:rsidRDefault="00044F56" w:rsidP="008D1EA7">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1.17. Директор школы по результатам ВШК принимает следующие решения: </w:t>
      </w:r>
    </w:p>
    <w:p w:rsidR="00CE58D8" w:rsidRDefault="00044F56" w:rsidP="00CE58D8">
      <w:pPr>
        <w:pStyle w:val="a5"/>
        <w:numPr>
          <w:ilvl w:val="0"/>
          <w:numId w:val="35"/>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Издание соответствующего приказа. </w:t>
      </w:r>
    </w:p>
    <w:p w:rsidR="00CE58D8" w:rsidRDefault="00044F56" w:rsidP="00CE58D8">
      <w:pPr>
        <w:pStyle w:val="a5"/>
        <w:numPr>
          <w:ilvl w:val="0"/>
          <w:numId w:val="35"/>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Обсуждение итоговых материалов внутришкольного контроля коллегиальным органом. Проведение повторного контроля с привлечением определенных специалистов (экспертов). </w:t>
      </w:r>
    </w:p>
    <w:p w:rsidR="00CE58D8" w:rsidRDefault="00044F56" w:rsidP="00CE58D8">
      <w:pPr>
        <w:pStyle w:val="a5"/>
        <w:numPr>
          <w:ilvl w:val="0"/>
          <w:numId w:val="35"/>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Привлечение к дисциплинарной ответственности должностных лиц. </w:t>
      </w:r>
    </w:p>
    <w:p w:rsidR="00CE58D8" w:rsidRDefault="00044F56" w:rsidP="00CE58D8">
      <w:pPr>
        <w:pStyle w:val="a5"/>
        <w:numPr>
          <w:ilvl w:val="0"/>
          <w:numId w:val="35"/>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Поощрение работников. Иные решения в пределах своей компетенции. </w:t>
      </w:r>
    </w:p>
    <w:p w:rsidR="005D7834" w:rsidRDefault="00044F56" w:rsidP="008D1EA7">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1.18. О результатах проверки сведений, изложенных в обращениях обучающихся, их родителей, а также в обращениях и запросах других граждан и организаций им сообщается в установленном порядке и в установленные сроки. </w:t>
      </w:r>
    </w:p>
    <w:p w:rsidR="005D7834" w:rsidRDefault="00044F56" w:rsidP="008D1EA7">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2.1. Личностно-профессиональный контроль предполагает изучение и анализ педагогической деятельности отдельного учителя. </w:t>
      </w:r>
    </w:p>
    <w:p w:rsidR="00C224E0" w:rsidRDefault="00044F56" w:rsidP="008D1EA7">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2.2. В ходе персонального контроля руководитель </w:t>
      </w:r>
    </w:p>
    <w:p w:rsidR="00C224E0" w:rsidRDefault="00044F56" w:rsidP="00C224E0">
      <w:pPr>
        <w:pStyle w:val="a5"/>
        <w:numPr>
          <w:ilvl w:val="0"/>
          <w:numId w:val="36"/>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изучает уровень знаний учителем современных достижений педагогической и психологической науки, профессиональное мастерство учителя; </w:t>
      </w:r>
    </w:p>
    <w:p w:rsidR="00C224E0" w:rsidRDefault="00044F56" w:rsidP="00C224E0">
      <w:pPr>
        <w:pStyle w:val="a5"/>
        <w:numPr>
          <w:ilvl w:val="0"/>
          <w:numId w:val="36"/>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уровень овладения учителем технологиями развивающего обучения, наиболее эффективными формами, методами и приемами обучения; </w:t>
      </w:r>
    </w:p>
    <w:p w:rsidR="00C224E0" w:rsidRDefault="00044F56" w:rsidP="00C224E0">
      <w:pPr>
        <w:pStyle w:val="a5"/>
        <w:numPr>
          <w:ilvl w:val="0"/>
          <w:numId w:val="36"/>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результаты работы учителя и пути их достижения; способы повышения профессиональной квалификации учителя. </w:t>
      </w:r>
    </w:p>
    <w:p w:rsidR="004C1134" w:rsidRDefault="00044F56" w:rsidP="008D1EA7">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2.3. При осуществлении персонального контроля руководитель </w:t>
      </w:r>
    </w:p>
    <w:p w:rsidR="0013108D" w:rsidRDefault="00044F56" w:rsidP="004C1134">
      <w:pPr>
        <w:pStyle w:val="a5"/>
        <w:numPr>
          <w:ilvl w:val="0"/>
          <w:numId w:val="37"/>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имеет право знакомиться с документацией в соответствии с функциональными обязанностями, рабочими программами (тематическим планированием, которое составляется учителем на учебный год, рассматривается и утверждается на заседании методического объединения и может корректироваться в процессе работы), поурочными планами, классными журналами, дневниками и тетрадями учащихся, протоколами родительских собраний, планами воспитательной работы, аналитическими материалами учителя; </w:t>
      </w:r>
    </w:p>
    <w:p w:rsidR="004C1134" w:rsidRDefault="00044F56" w:rsidP="004C1134">
      <w:pPr>
        <w:pStyle w:val="a5"/>
        <w:numPr>
          <w:ilvl w:val="0"/>
          <w:numId w:val="37"/>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изучать практическую деятельность педагогических работников школы через посещение и анализ уроков, внеклассных мероприятий, занятий кружков, факультативов, секций; </w:t>
      </w:r>
    </w:p>
    <w:p w:rsidR="004C1134" w:rsidRDefault="00044F56" w:rsidP="004C1134">
      <w:pPr>
        <w:pStyle w:val="a5"/>
        <w:numPr>
          <w:ilvl w:val="0"/>
          <w:numId w:val="37"/>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проводить экспертизу педагогической деятельности; </w:t>
      </w:r>
    </w:p>
    <w:p w:rsidR="004C1134" w:rsidRDefault="00044F56" w:rsidP="004C1134">
      <w:pPr>
        <w:pStyle w:val="a5"/>
        <w:numPr>
          <w:ilvl w:val="0"/>
          <w:numId w:val="37"/>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проводить мониторинг образовательного процесса с последующим анализом полученной информации; </w:t>
      </w:r>
    </w:p>
    <w:p w:rsidR="004C1134" w:rsidRDefault="00044F56" w:rsidP="004C1134">
      <w:pPr>
        <w:pStyle w:val="a5"/>
        <w:numPr>
          <w:ilvl w:val="0"/>
          <w:numId w:val="37"/>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организовывать социологические, психологические, педагогические исследования: анкетирование, тестирование учащихся, родителей, учителей; </w:t>
      </w:r>
    </w:p>
    <w:p w:rsidR="004C1134" w:rsidRDefault="00044F56" w:rsidP="004C1134">
      <w:pPr>
        <w:pStyle w:val="a5"/>
        <w:numPr>
          <w:ilvl w:val="0"/>
          <w:numId w:val="37"/>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делать выводы и принимать управленческие решения. </w:t>
      </w:r>
    </w:p>
    <w:p w:rsidR="00433E77" w:rsidRDefault="00044F56" w:rsidP="008D1EA7">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2.4. Проверяемый педагогический работник имеет право: </w:t>
      </w:r>
    </w:p>
    <w:p w:rsidR="00433E77" w:rsidRDefault="00044F56" w:rsidP="00433E77">
      <w:pPr>
        <w:pStyle w:val="a5"/>
        <w:numPr>
          <w:ilvl w:val="0"/>
          <w:numId w:val="38"/>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знать сроки контроля и критерии оценки его деятельности; </w:t>
      </w:r>
    </w:p>
    <w:p w:rsidR="00433E77" w:rsidRDefault="00044F56" w:rsidP="00433E77">
      <w:pPr>
        <w:pStyle w:val="a5"/>
        <w:numPr>
          <w:ilvl w:val="0"/>
          <w:numId w:val="38"/>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знать цель, содержание, виды, формы и методы контроля; </w:t>
      </w:r>
    </w:p>
    <w:p w:rsidR="00433E77" w:rsidRDefault="00044F56" w:rsidP="00433E77">
      <w:pPr>
        <w:pStyle w:val="a5"/>
        <w:numPr>
          <w:ilvl w:val="0"/>
          <w:numId w:val="38"/>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своевременно знакомиться с выводами и рекомендациями администрации; </w:t>
      </w:r>
    </w:p>
    <w:p w:rsidR="00433E77" w:rsidRDefault="00044F56" w:rsidP="00433E77">
      <w:pPr>
        <w:pStyle w:val="a5"/>
        <w:numPr>
          <w:ilvl w:val="0"/>
          <w:numId w:val="38"/>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обратиться в конфликтную комиссию профкома школы или вышестоящие органы управления образованием при несогласии с результатами контроля. </w:t>
      </w:r>
    </w:p>
    <w:p w:rsidR="00044F56" w:rsidRPr="007821F8" w:rsidRDefault="00044F56" w:rsidP="008D1EA7">
      <w:pPr>
        <w:pStyle w:val="a5"/>
        <w:jc w:val="both"/>
        <w:rPr>
          <w:rFonts w:ascii="Times New Roman" w:hAnsi="Times New Roman" w:cs="Times New Roman"/>
          <w:sz w:val="24"/>
          <w:szCs w:val="24"/>
          <w:shd w:val="clear" w:color="auto" w:fill="FFFFFF"/>
          <w:lang w:eastAsia="ru-RU"/>
        </w:rPr>
      </w:pPr>
      <w:r w:rsidRPr="007821F8">
        <w:rPr>
          <w:rFonts w:ascii="Times New Roman" w:hAnsi="Times New Roman" w:cs="Times New Roman"/>
          <w:sz w:val="24"/>
          <w:szCs w:val="24"/>
          <w:shd w:val="clear" w:color="auto" w:fill="FFFFFF"/>
          <w:lang w:eastAsia="ru-RU"/>
        </w:rPr>
        <w:t xml:space="preserve">2.5. По результатам персонального контроля деятельности учителя оформляется справка. </w:t>
      </w:r>
    </w:p>
    <w:p w:rsidR="00044F56" w:rsidRPr="00DD2B3B" w:rsidRDefault="00044F56" w:rsidP="007821F8">
      <w:pPr>
        <w:pStyle w:val="a5"/>
        <w:jc w:val="both"/>
        <w:rPr>
          <w:rFonts w:ascii="Times New Roman" w:hAnsi="Times New Roman" w:cs="Times New Roman"/>
          <w:sz w:val="16"/>
          <w:szCs w:val="16"/>
          <w:shd w:val="clear" w:color="auto" w:fill="FFFFFF"/>
          <w:lang w:eastAsia="ru-RU"/>
        </w:rPr>
      </w:pPr>
    </w:p>
    <w:p w:rsidR="00433E77" w:rsidRDefault="00044F56" w:rsidP="00433E77">
      <w:pPr>
        <w:pStyle w:val="a5"/>
        <w:numPr>
          <w:ilvl w:val="0"/>
          <w:numId w:val="9"/>
        </w:numPr>
        <w:jc w:val="center"/>
        <w:rPr>
          <w:rFonts w:ascii="Times New Roman" w:hAnsi="Times New Roman" w:cs="Times New Roman"/>
          <w:b/>
          <w:sz w:val="24"/>
          <w:szCs w:val="24"/>
          <w:shd w:val="clear" w:color="auto" w:fill="FFFFFF"/>
          <w:lang w:val="kk-KZ" w:eastAsia="ru-RU"/>
        </w:rPr>
      </w:pPr>
      <w:r w:rsidRPr="00433E77">
        <w:rPr>
          <w:rFonts w:ascii="Times New Roman" w:hAnsi="Times New Roman" w:cs="Times New Roman"/>
          <w:b/>
          <w:sz w:val="24"/>
          <w:szCs w:val="24"/>
          <w:shd w:val="clear" w:color="auto" w:fill="FFFFFF"/>
          <w:lang w:eastAsia="ru-RU"/>
        </w:rPr>
        <w:t>Тематический контроль</w:t>
      </w:r>
    </w:p>
    <w:p w:rsidR="00433E77" w:rsidRPr="00DD2B3B" w:rsidRDefault="00433E77" w:rsidP="00433E77">
      <w:pPr>
        <w:pStyle w:val="a5"/>
        <w:ind w:left="1080"/>
        <w:rPr>
          <w:rFonts w:ascii="Times New Roman" w:hAnsi="Times New Roman" w:cs="Times New Roman"/>
          <w:b/>
          <w:sz w:val="16"/>
          <w:szCs w:val="16"/>
          <w:shd w:val="clear" w:color="auto" w:fill="FFFFFF"/>
          <w:lang w:val="kk-KZ" w:eastAsia="ru-RU"/>
        </w:rPr>
      </w:pPr>
    </w:p>
    <w:p w:rsidR="00194698"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3.1. Тематический контроль проводится по отдельным проблемам деятельности школы. 3.2. Содержание тематического контроля может включать вопросы индивидуализации, дифференциации, коррекции обучения, устранения перегрузки учащихся, уровня сформированных </w:t>
      </w:r>
      <w:proofErr w:type="spellStart"/>
      <w:r w:rsidRPr="007821F8">
        <w:rPr>
          <w:rFonts w:ascii="Times New Roman" w:hAnsi="Times New Roman" w:cs="Times New Roman"/>
          <w:sz w:val="24"/>
          <w:szCs w:val="24"/>
          <w:shd w:val="clear" w:color="auto" w:fill="FFFFFF"/>
          <w:lang w:eastAsia="ru-RU"/>
        </w:rPr>
        <w:t>общеучебных</w:t>
      </w:r>
      <w:proofErr w:type="spellEnd"/>
      <w:r w:rsidRPr="007821F8">
        <w:rPr>
          <w:rFonts w:ascii="Times New Roman" w:hAnsi="Times New Roman" w:cs="Times New Roman"/>
          <w:sz w:val="24"/>
          <w:szCs w:val="24"/>
          <w:shd w:val="clear" w:color="auto" w:fill="FFFFFF"/>
          <w:lang w:eastAsia="ru-RU"/>
        </w:rPr>
        <w:t xml:space="preserve"> умений и навыков, активизации познавательной деятельности обучающихся и другие вопросы. </w:t>
      </w:r>
    </w:p>
    <w:p w:rsidR="00194698"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lastRenderedPageBreak/>
        <w:t xml:space="preserve">3.3. Тематический контроль направлен не только на изучение фактического состояния дел по конкретному вопросу, но и на внедрение в существующую практику технологии развивающего обучения новых форм и методов работы, опыта мастеров педагогического труда. </w:t>
      </w:r>
    </w:p>
    <w:p w:rsidR="00194698"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3.4. Темы контроля определяются в соответствии с Программой развития школы, проблемно ориентированным анализом работы школы по итогам учебного года, основными тенденциями развития образования в городе, регионе, стране. </w:t>
      </w:r>
    </w:p>
    <w:p w:rsidR="00194698"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3.5. Члены педагогического коллектива должны быть ознакомлены с темами, сроками, целями, формами и методами контроля в соответствии с планом работы школы. </w:t>
      </w:r>
    </w:p>
    <w:p w:rsidR="00194698"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3.6. В ходе тематического контроля проводятся </w:t>
      </w:r>
    </w:p>
    <w:p w:rsidR="00194698" w:rsidRDefault="00044F56" w:rsidP="00194698">
      <w:pPr>
        <w:pStyle w:val="a5"/>
        <w:numPr>
          <w:ilvl w:val="0"/>
          <w:numId w:val="39"/>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тематические исследования (анкетирование, тестирование); </w:t>
      </w:r>
    </w:p>
    <w:p w:rsidR="00194698" w:rsidRDefault="00044F56" w:rsidP="00194698">
      <w:pPr>
        <w:pStyle w:val="a5"/>
        <w:numPr>
          <w:ilvl w:val="0"/>
          <w:numId w:val="39"/>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осуществляется анализ практической деятельности учителя, классного воспитателя, классного руководителя, руководителей кружков и секций, учащихся, посещения уроков, внеклассных мероприятий. </w:t>
      </w:r>
    </w:p>
    <w:p w:rsidR="00194698"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3.7. Результаты тематического контроля оформляются в виде заключения или справки. 3.8. Педагогический коллектив знакомится с результатами тематического контроля </w:t>
      </w:r>
    </w:p>
    <w:p w:rsidR="00194698" w:rsidRDefault="00044F56" w:rsidP="00194698">
      <w:pPr>
        <w:pStyle w:val="a5"/>
        <w:numPr>
          <w:ilvl w:val="0"/>
          <w:numId w:val="40"/>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на заседаниях педсоветов; </w:t>
      </w:r>
    </w:p>
    <w:p w:rsidR="00194698" w:rsidRDefault="00044F56" w:rsidP="00194698">
      <w:pPr>
        <w:pStyle w:val="a5"/>
        <w:numPr>
          <w:ilvl w:val="0"/>
          <w:numId w:val="40"/>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на совещаниях при директоре или заместителях; </w:t>
      </w:r>
    </w:p>
    <w:p w:rsidR="00194698" w:rsidRDefault="00044F56" w:rsidP="00194698">
      <w:pPr>
        <w:pStyle w:val="a5"/>
        <w:numPr>
          <w:ilvl w:val="0"/>
          <w:numId w:val="40"/>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на заседаниях методических объединений. </w:t>
      </w:r>
    </w:p>
    <w:p w:rsidR="00194698"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3.9. По результатам тематического контроля принимаются меры, направленные на совершенствование учебно-воспитательного процесса и повышение качества знаний, уровня воспитанности и развития учащихся. </w:t>
      </w:r>
    </w:p>
    <w:p w:rsidR="00194698"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3.10. Результаты тематического контроля нескольких педагогов могут быть оформлены одним документом. </w:t>
      </w:r>
    </w:p>
    <w:p w:rsidR="00194698" w:rsidRPr="00194698" w:rsidRDefault="00194698" w:rsidP="007821F8">
      <w:pPr>
        <w:pStyle w:val="a5"/>
        <w:jc w:val="both"/>
        <w:rPr>
          <w:rFonts w:ascii="Times New Roman" w:hAnsi="Times New Roman" w:cs="Times New Roman"/>
          <w:sz w:val="24"/>
          <w:szCs w:val="24"/>
          <w:shd w:val="clear" w:color="auto" w:fill="FFFFFF"/>
          <w:lang w:val="kk-KZ" w:eastAsia="ru-RU"/>
        </w:rPr>
      </w:pPr>
    </w:p>
    <w:p w:rsidR="00194698" w:rsidRDefault="00044F56" w:rsidP="00194698">
      <w:pPr>
        <w:pStyle w:val="a5"/>
        <w:jc w:val="center"/>
        <w:rPr>
          <w:rFonts w:ascii="Times New Roman" w:hAnsi="Times New Roman" w:cs="Times New Roman"/>
          <w:b/>
          <w:sz w:val="24"/>
          <w:szCs w:val="24"/>
          <w:shd w:val="clear" w:color="auto" w:fill="FFFFFF"/>
          <w:lang w:val="kk-KZ" w:eastAsia="ru-RU"/>
        </w:rPr>
      </w:pPr>
      <w:r w:rsidRPr="00194698">
        <w:rPr>
          <w:rFonts w:ascii="Times New Roman" w:hAnsi="Times New Roman" w:cs="Times New Roman"/>
          <w:b/>
          <w:sz w:val="24"/>
          <w:szCs w:val="24"/>
          <w:shd w:val="clear" w:color="auto" w:fill="FFFFFF"/>
          <w:lang w:eastAsia="ru-RU"/>
        </w:rPr>
        <w:t>IV. Классно-обобщающий контроль</w:t>
      </w:r>
    </w:p>
    <w:p w:rsidR="00194698" w:rsidRPr="00194698" w:rsidRDefault="00194698" w:rsidP="00194698">
      <w:pPr>
        <w:pStyle w:val="a5"/>
        <w:jc w:val="center"/>
        <w:rPr>
          <w:rFonts w:ascii="Times New Roman" w:hAnsi="Times New Roman" w:cs="Times New Roman"/>
          <w:b/>
          <w:sz w:val="24"/>
          <w:szCs w:val="24"/>
          <w:shd w:val="clear" w:color="auto" w:fill="FFFFFF"/>
          <w:lang w:val="kk-KZ" w:eastAsia="ru-RU"/>
        </w:rPr>
      </w:pPr>
    </w:p>
    <w:p w:rsidR="009656D2"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4.1. Классно-обобщающий контроль (далее – КОК) осуществляется в конкретном классе или параллели. </w:t>
      </w:r>
    </w:p>
    <w:p w:rsidR="009656D2"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4.2. КОК направлен на получение информации о состоянии образовательного процесса в том или ином классе или параллели. </w:t>
      </w:r>
    </w:p>
    <w:p w:rsidR="009656D2" w:rsidRDefault="00044F56" w:rsidP="009656D2">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4.3. В ходе КОК руководитель изучает весь комплекс учебно-воспитательной работы в отдельном классе или классах: </w:t>
      </w:r>
    </w:p>
    <w:p w:rsidR="009656D2" w:rsidRDefault="00044F56" w:rsidP="009656D2">
      <w:pPr>
        <w:pStyle w:val="a5"/>
        <w:numPr>
          <w:ilvl w:val="0"/>
          <w:numId w:val="41"/>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деятельность всех учителей-предметников; </w:t>
      </w:r>
    </w:p>
    <w:p w:rsidR="009656D2" w:rsidRDefault="00044F56" w:rsidP="009656D2">
      <w:pPr>
        <w:pStyle w:val="a5"/>
        <w:numPr>
          <w:ilvl w:val="0"/>
          <w:numId w:val="41"/>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включение учащихся в познавательную деятельность; </w:t>
      </w:r>
    </w:p>
    <w:p w:rsidR="009656D2" w:rsidRDefault="00044F56" w:rsidP="009656D2">
      <w:pPr>
        <w:pStyle w:val="a5"/>
        <w:numPr>
          <w:ilvl w:val="0"/>
          <w:numId w:val="41"/>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привитие интереса к знаниям; </w:t>
      </w:r>
    </w:p>
    <w:p w:rsidR="009656D2" w:rsidRDefault="00044F56" w:rsidP="009656D2">
      <w:pPr>
        <w:pStyle w:val="a5"/>
        <w:numPr>
          <w:ilvl w:val="0"/>
          <w:numId w:val="41"/>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стимулирование потребности в самообразовании, самоанализе, самосовершенствовании, самоопределении; </w:t>
      </w:r>
    </w:p>
    <w:p w:rsidR="009656D2" w:rsidRDefault="00044F56" w:rsidP="009656D2">
      <w:pPr>
        <w:pStyle w:val="a5"/>
        <w:numPr>
          <w:ilvl w:val="0"/>
          <w:numId w:val="41"/>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сотрудничество учителя и учащихся; </w:t>
      </w:r>
    </w:p>
    <w:p w:rsidR="009656D2" w:rsidRDefault="00044F56" w:rsidP="009656D2">
      <w:pPr>
        <w:pStyle w:val="a5"/>
        <w:numPr>
          <w:ilvl w:val="0"/>
          <w:numId w:val="41"/>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социально-психологический климат в классном коллективе. </w:t>
      </w:r>
    </w:p>
    <w:p w:rsidR="00E42CC3"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4.4. Классы для проведения КОК определяются по результатам проблемно ориентированного анализа по итогам учебного года, полугодия или четверти. </w:t>
      </w:r>
    </w:p>
    <w:p w:rsidR="00E42CC3"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4.5. Продолжительность КОК определятся необходимой глубиной изучения состояния дел в соответствии с выявленными проблемами. </w:t>
      </w:r>
    </w:p>
    <w:p w:rsidR="00E42CC3" w:rsidRDefault="00044F56" w:rsidP="007821F8">
      <w:pPr>
        <w:pStyle w:val="a5"/>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eastAsia="ru-RU"/>
        </w:rPr>
        <w:t xml:space="preserve">4.6. Члены педагогического коллектива предварительно знакомятся с объектами, сроком, целями, формами и методами КОК в соответствии с планом работы школы. </w:t>
      </w:r>
    </w:p>
    <w:p w:rsidR="00044F56" w:rsidRPr="007821F8" w:rsidRDefault="00044F56" w:rsidP="007821F8">
      <w:pPr>
        <w:pStyle w:val="a5"/>
        <w:jc w:val="both"/>
        <w:rPr>
          <w:rFonts w:ascii="Times New Roman" w:hAnsi="Times New Roman" w:cs="Times New Roman"/>
          <w:sz w:val="24"/>
          <w:szCs w:val="24"/>
          <w:shd w:val="clear" w:color="auto" w:fill="FFFFFF"/>
          <w:lang w:eastAsia="ru-RU"/>
        </w:rPr>
      </w:pPr>
      <w:r w:rsidRPr="007821F8">
        <w:rPr>
          <w:rFonts w:ascii="Times New Roman" w:hAnsi="Times New Roman" w:cs="Times New Roman"/>
          <w:sz w:val="24"/>
          <w:szCs w:val="24"/>
          <w:shd w:val="clear" w:color="auto" w:fill="FFFFFF"/>
          <w:lang w:eastAsia="ru-RU"/>
        </w:rPr>
        <w:t xml:space="preserve">4.7. По результатам классно-обобщающего контроля проводятся мини-педсоветы, совещания при директоре или его заместителях, классные часы, родительские собрания. </w:t>
      </w:r>
    </w:p>
    <w:p w:rsidR="00044F56" w:rsidRPr="00044F56" w:rsidRDefault="00044F56" w:rsidP="00044F56">
      <w:pPr>
        <w:pStyle w:val="a5"/>
        <w:rPr>
          <w:rFonts w:ascii="Times New Roman" w:hAnsi="Times New Roman" w:cs="Times New Roman"/>
          <w:sz w:val="28"/>
          <w:szCs w:val="28"/>
          <w:shd w:val="clear" w:color="auto" w:fill="FFFFFF"/>
          <w:lang w:eastAsia="ru-RU"/>
        </w:rPr>
      </w:pPr>
    </w:p>
    <w:p w:rsidR="00044F56" w:rsidRPr="00044F56" w:rsidRDefault="00044F56" w:rsidP="00044F56">
      <w:pPr>
        <w:pStyle w:val="a5"/>
        <w:rPr>
          <w:rFonts w:ascii="Times New Roman" w:hAnsi="Times New Roman" w:cs="Times New Roman"/>
          <w:sz w:val="28"/>
          <w:szCs w:val="28"/>
          <w:shd w:val="clear" w:color="auto" w:fill="FFFFFF"/>
          <w:lang w:eastAsia="ru-RU"/>
        </w:rPr>
      </w:pPr>
    </w:p>
    <w:p w:rsidR="00044F56" w:rsidRPr="00E42CC3" w:rsidRDefault="00044F56" w:rsidP="00E42CC3">
      <w:pPr>
        <w:pStyle w:val="a5"/>
        <w:jc w:val="right"/>
        <w:rPr>
          <w:rFonts w:ascii="Times New Roman" w:hAnsi="Times New Roman" w:cs="Times New Roman"/>
          <w:i/>
          <w:sz w:val="24"/>
          <w:szCs w:val="24"/>
          <w:lang w:eastAsia="ru-RU"/>
        </w:rPr>
      </w:pPr>
      <w:r w:rsidRPr="00E42CC3">
        <w:rPr>
          <w:rFonts w:ascii="Times New Roman" w:hAnsi="Times New Roman" w:cs="Times New Roman"/>
          <w:i/>
          <w:sz w:val="24"/>
          <w:szCs w:val="24"/>
          <w:shd w:val="clear" w:color="auto" w:fill="FFFFFF"/>
          <w:lang w:eastAsia="ru-RU"/>
        </w:rPr>
        <w:t xml:space="preserve">Источник: журнал «Методист организации образования» № 7-2015 </w:t>
      </w:r>
    </w:p>
    <w:p w:rsidR="00F42F2A" w:rsidRDefault="00F42F2A"/>
    <w:sectPr w:rsidR="00F42F2A" w:rsidSect="00DD2B3B">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20D4"/>
    <w:multiLevelType w:val="hybridMultilevel"/>
    <w:tmpl w:val="3E7A5F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121843"/>
    <w:multiLevelType w:val="hybridMultilevel"/>
    <w:tmpl w:val="0094B0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C1778"/>
    <w:multiLevelType w:val="hybridMultilevel"/>
    <w:tmpl w:val="02C6A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DD64CE"/>
    <w:multiLevelType w:val="hybridMultilevel"/>
    <w:tmpl w:val="1A6AD0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4023B"/>
    <w:multiLevelType w:val="hybridMultilevel"/>
    <w:tmpl w:val="979CD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060959"/>
    <w:multiLevelType w:val="hybridMultilevel"/>
    <w:tmpl w:val="19A40AC4"/>
    <w:lvl w:ilvl="0" w:tplc="911A0A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9760D8"/>
    <w:multiLevelType w:val="hybridMultilevel"/>
    <w:tmpl w:val="05469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8D350A"/>
    <w:multiLevelType w:val="hybridMultilevel"/>
    <w:tmpl w:val="EF60E1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5F5918"/>
    <w:multiLevelType w:val="hybridMultilevel"/>
    <w:tmpl w:val="91B8BD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D01247"/>
    <w:multiLevelType w:val="hybridMultilevel"/>
    <w:tmpl w:val="C7E8A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CF25A9"/>
    <w:multiLevelType w:val="hybridMultilevel"/>
    <w:tmpl w:val="019895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67CD5"/>
    <w:multiLevelType w:val="hybridMultilevel"/>
    <w:tmpl w:val="72DE07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035123"/>
    <w:multiLevelType w:val="hybridMultilevel"/>
    <w:tmpl w:val="C002A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661528"/>
    <w:multiLevelType w:val="hybridMultilevel"/>
    <w:tmpl w:val="BDACFC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38100C"/>
    <w:multiLevelType w:val="hybridMultilevel"/>
    <w:tmpl w:val="B8C4E7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027055"/>
    <w:multiLevelType w:val="hybridMultilevel"/>
    <w:tmpl w:val="5D8642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B24703"/>
    <w:multiLevelType w:val="hybridMultilevel"/>
    <w:tmpl w:val="DF020F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8132B9"/>
    <w:multiLevelType w:val="hybridMultilevel"/>
    <w:tmpl w:val="5540E2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ED7BFD"/>
    <w:multiLevelType w:val="hybridMultilevel"/>
    <w:tmpl w:val="F20438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8F0E14"/>
    <w:multiLevelType w:val="hybridMultilevel"/>
    <w:tmpl w:val="A732CAD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B645243"/>
    <w:multiLevelType w:val="hybridMultilevel"/>
    <w:tmpl w:val="3AE243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F36E9E"/>
    <w:multiLevelType w:val="hybridMultilevel"/>
    <w:tmpl w:val="D690E0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446E2A"/>
    <w:multiLevelType w:val="hybridMultilevel"/>
    <w:tmpl w:val="05DAF8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477A0A"/>
    <w:multiLevelType w:val="hybridMultilevel"/>
    <w:tmpl w:val="685863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0F1DA0"/>
    <w:multiLevelType w:val="hybridMultilevel"/>
    <w:tmpl w:val="7D8A7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2E2C82"/>
    <w:multiLevelType w:val="hybridMultilevel"/>
    <w:tmpl w:val="46CE99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884605"/>
    <w:multiLevelType w:val="hybridMultilevel"/>
    <w:tmpl w:val="E5BE4C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23345D"/>
    <w:multiLevelType w:val="hybridMultilevel"/>
    <w:tmpl w:val="2CC276F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8F8201B"/>
    <w:multiLevelType w:val="hybridMultilevel"/>
    <w:tmpl w:val="DE527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BC074B"/>
    <w:multiLevelType w:val="hybridMultilevel"/>
    <w:tmpl w:val="0FB28B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185886"/>
    <w:multiLevelType w:val="hybridMultilevel"/>
    <w:tmpl w:val="B2CE1F2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AC2113D"/>
    <w:multiLevelType w:val="hybridMultilevel"/>
    <w:tmpl w:val="2D5EB3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E127C4"/>
    <w:multiLevelType w:val="hybridMultilevel"/>
    <w:tmpl w:val="752C9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4E349B"/>
    <w:multiLevelType w:val="hybridMultilevel"/>
    <w:tmpl w:val="9AE275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3D0DF2"/>
    <w:multiLevelType w:val="hybridMultilevel"/>
    <w:tmpl w:val="3848A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C27FFB"/>
    <w:multiLevelType w:val="hybridMultilevel"/>
    <w:tmpl w:val="49546D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7E242E"/>
    <w:multiLevelType w:val="hybridMultilevel"/>
    <w:tmpl w:val="58FE97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B31E7A"/>
    <w:multiLevelType w:val="hybridMultilevel"/>
    <w:tmpl w:val="AC223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2356B8"/>
    <w:multiLevelType w:val="hybridMultilevel"/>
    <w:tmpl w:val="542A3D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E975FB"/>
    <w:multiLevelType w:val="hybridMultilevel"/>
    <w:tmpl w:val="FC8C21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1D262B"/>
    <w:multiLevelType w:val="hybridMultilevel"/>
    <w:tmpl w:val="13F624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54715A"/>
    <w:multiLevelType w:val="hybridMultilevel"/>
    <w:tmpl w:val="D74627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CF6377"/>
    <w:multiLevelType w:val="hybridMultilevel"/>
    <w:tmpl w:val="550638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28"/>
  </w:num>
  <w:num w:numId="4">
    <w:abstractNumId w:val="23"/>
  </w:num>
  <w:num w:numId="5">
    <w:abstractNumId w:val="17"/>
  </w:num>
  <w:num w:numId="6">
    <w:abstractNumId w:val="30"/>
  </w:num>
  <w:num w:numId="7">
    <w:abstractNumId w:val="20"/>
  </w:num>
  <w:num w:numId="8">
    <w:abstractNumId w:val="41"/>
  </w:num>
  <w:num w:numId="9">
    <w:abstractNumId w:val="5"/>
  </w:num>
  <w:num w:numId="10">
    <w:abstractNumId w:val="10"/>
  </w:num>
  <w:num w:numId="11">
    <w:abstractNumId w:val="31"/>
  </w:num>
  <w:num w:numId="12">
    <w:abstractNumId w:val="18"/>
  </w:num>
  <w:num w:numId="13">
    <w:abstractNumId w:val="32"/>
  </w:num>
  <w:num w:numId="14">
    <w:abstractNumId w:val="14"/>
  </w:num>
  <w:num w:numId="15">
    <w:abstractNumId w:val="24"/>
  </w:num>
  <w:num w:numId="16">
    <w:abstractNumId w:val="27"/>
  </w:num>
  <w:num w:numId="17">
    <w:abstractNumId w:val="0"/>
  </w:num>
  <w:num w:numId="18">
    <w:abstractNumId w:val="1"/>
  </w:num>
  <w:num w:numId="19">
    <w:abstractNumId w:val="19"/>
  </w:num>
  <w:num w:numId="20">
    <w:abstractNumId w:val="37"/>
  </w:num>
  <w:num w:numId="21">
    <w:abstractNumId w:val="7"/>
  </w:num>
  <w:num w:numId="22">
    <w:abstractNumId w:val="12"/>
  </w:num>
  <w:num w:numId="23">
    <w:abstractNumId w:val="36"/>
  </w:num>
  <w:num w:numId="24">
    <w:abstractNumId w:val="13"/>
  </w:num>
  <w:num w:numId="25">
    <w:abstractNumId w:val="16"/>
  </w:num>
  <w:num w:numId="26">
    <w:abstractNumId w:val="25"/>
  </w:num>
  <w:num w:numId="27">
    <w:abstractNumId w:val="15"/>
  </w:num>
  <w:num w:numId="28">
    <w:abstractNumId w:val="33"/>
  </w:num>
  <w:num w:numId="29">
    <w:abstractNumId w:val="8"/>
  </w:num>
  <w:num w:numId="30">
    <w:abstractNumId w:val="38"/>
  </w:num>
  <w:num w:numId="31">
    <w:abstractNumId w:val="29"/>
  </w:num>
  <w:num w:numId="32">
    <w:abstractNumId w:val="3"/>
  </w:num>
  <w:num w:numId="33">
    <w:abstractNumId w:val="4"/>
  </w:num>
  <w:num w:numId="34">
    <w:abstractNumId w:val="9"/>
  </w:num>
  <w:num w:numId="35">
    <w:abstractNumId w:val="11"/>
  </w:num>
  <w:num w:numId="36">
    <w:abstractNumId w:val="34"/>
  </w:num>
  <w:num w:numId="37">
    <w:abstractNumId w:val="21"/>
  </w:num>
  <w:num w:numId="38">
    <w:abstractNumId w:val="6"/>
  </w:num>
  <w:num w:numId="39">
    <w:abstractNumId w:val="2"/>
  </w:num>
  <w:num w:numId="40">
    <w:abstractNumId w:val="39"/>
  </w:num>
  <w:num w:numId="41">
    <w:abstractNumId w:val="42"/>
  </w:num>
  <w:num w:numId="42">
    <w:abstractNumId w:val="40"/>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044F56"/>
    <w:rsid w:val="00027196"/>
    <w:rsid w:val="000312D9"/>
    <w:rsid w:val="00044F56"/>
    <w:rsid w:val="00056B65"/>
    <w:rsid w:val="0006589E"/>
    <w:rsid w:val="000729ED"/>
    <w:rsid w:val="00084983"/>
    <w:rsid w:val="00093692"/>
    <w:rsid w:val="000E4CE7"/>
    <w:rsid w:val="0013108D"/>
    <w:rsid w:val="00135B41"/>
    <w:rsid w:val="00153484"/>
    <w:rsid w:val="00194698"/>
    <w:rsid w:val="001C42B3"/>
    <w:rsid w:val="001D63A1"/>
    <w:rsid w:val="00214D0A"/>
    <w:rsid w:val="002B6AE8"/>
    <w:rsid w:val="00325A7C"/>
    <w:rsid w:val="003269A6"/>
    <w:rsid w:val="00433E77"/>
    <w:rsid w:val="00475D55"/>
    <w:rsid w:val="004B0EDF"/>
    <w:rsid w:val="004B2E92"/>
    <w:rsid w:val="004C1134"/>
    <w:rsid w:val="005454F8"/>
    <w:rsid w:val="00561776"/>
    <w:rsid w:val="005D7834"/>
    <w:rsid w:val="00637D15"/>
    <w:rsid w:val="00674756"/>
    <w:rsid w:val="00690095"/>
    <w:rsid w:val="006C70B1"/>
    <w:rsid w:val="00706ED8"/>
    <w:rsid w:val="00745BE8"/>
    <w:rsid w:val="0077749A"/>
    <w:rsid w:val="007821F8"/>
    <w:rsid w:val="007A0EAB"/>
    <w:rsid w:val="007D0174"/>
    <w:rsid w:val="007D437F"/>
    <w:rsid w:val="00847761"/>
    <w:rsid w:val="008728E7"/>
    <w:rsid w:val="008B0842"/>
    <w:rsid w:val="008D1420"/>
    <w:rsid w:val="008D1EA7"/>
    <w:rsid w:val="00914A40"/>
    <w:rsid w:val="009435FB"/>
    <w:rsid w:val="009656D2"/>
    <w:rsid w:val="009C1568"/>
    <w:rsid w:val="009D1667"/>
    <w:rsid w:val="009D2DC4"/>
    <w:rsid w:val="009F1784"/>
    <w:rsid w:val="00A620BF"/>
    <w:rsid w:val="00AC2559"/>
    <w:rsid w:val="00B1660A"/>
    <w:rsid w:val="00B20BBA"/>
    <w:rsid w:val="00B6096D"/>
    <w:rsid w:val="00C224E0"/>
    <w:rsid w:val="00CA145B"/>
    <w:rsid w:val="00CE58D8"/>
    <w:rsid w:val="00CF1AD8"/>
    <w:rsid w:val="00CF3157"/>
    <w:rsid w:val="00DD2B3B"/>
    <w:rsid w:val="00E42CC3"/>
    <w:rsid w:val="00E51C5B"/>
    <w:rsid w:val="00EA7542"/>
    <w:rsid w:val="00F1111E"/>
    <w:rsid w:val="00F42F2A"/>
    <w:rsid w:val="00FA2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15"/>
  </w:style>
  <w:style w:type="paragraph" w:styleId="2">
    <w:name w:val="heading 2"/>
    <w:basedOn w:val="a"/>
    <w:link w:val="20"/>
    <w:uiPriority w:val="9"/>
    <w:qFormat/>
    <w:rsid w:val="00637D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37D1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637D1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7D1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37D1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637D15"/>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04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4F56"/>
    <w:rPr>
      <w:color w:val="0000FF"/>
      <w:u w:val="single"/>
    </w:rPr>
  </w:style>
  <w:style w:type="paragraph" w:styleId="a5">
    <w:name w:val="No Spacing"/>
    <w:uiPriority w:val="1"/>
    <w:qFormat/>
    <w:rsid w:val="00044F56"/>
    <w:pPr>
      <w:spacing w:after="0" w:line="240" w:lineRule="auto"/>
    </w:pPr>
  </w:style>
  <w:style w:type="table" w:styleId="a6">
    <w:name w:val="Table Grid"/>
    <w:basedOn w:val="a1"/>
    <w:uiPriority w:val="59"/>
    <w:rsid w:val="007D0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2422836">
      <w:bodyDiv w:val="1"/>
      <w:marLeft w:val="0"/>
      <w:marRight w:val="0"/>
      <w:marTop w:val="0"/>
      <w:marBottom w:val="0"/>
      <w:divBdr>
        <w:top w:val="none" w:sz="0" w:space="0" w:color="auto"/>
        <w:left w:val="none" w:sz="0" w:space="0" w:color="auto"/>
        <w:bottom w:val="none" w:sz="0" w:space="0" w:color="auto"/>
        <w:right w:val="none" w:sz="0" w:space="0" w:color="auto"/>
      </w:divBdr>
    </w:div>
    <w:div w:id="958873348">
      <w:bodyDiv w:val="1"/>
      <w:marLeft w:val="0"/>
      <w:marRight w:val="0"/>
      <w:marTop w:val="0"/>
      <w:marBottom w:val="0"/>
      <w:divBdr>
        <w:top w:val="none" w:sz="0" w:space="0" w:color="auto"/>
        <w:left w:val="none" w:sz="0" w:space="0" w:color="auto"/>
        <w:bottom w:val="none" w:sz="0" w:space="0" w:color="auto"/>
        <w:right w:val="none" w:sz="0" w:space="0" w:color="auto"/>
      </w:divBdr>
    </w:div>
    <w:div w:id="996615612">
      <w:bodyDiv w:val="1"/>
      <w:marLeft w:val="0"/>
      <w:marRight w:val="0"/>
      <w:marTop w:val="0"/>
      <w:marBottom w:val="0"/>
      <w:divBdr>
        <w:top w:val="none" w:sz="0" w:space="0" w:color="auto"/>
        <w:left w:val="none" w:sz="0" w:space="0" w:color="auto"/>
        <w:bottom w:val="none" w:sz="0" w:space="0" w:color="auto"/>
        <w:right w:val="none" w:sz="0" w:space="0" w:color="auto"/>
      </w:divBdr>
    </w:div>
    <w:div w:id="17599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6</Pages>
  <Words>2448</Words>
  <Characters>13959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dc:creator>
  <cp:keywords/>
  <dc:description/>
  <cp:lastModifiedBy>Салтанат</cp:lastModifiedBy>
  <cp:revision>60</cp:revision>
  <cp:lastPrinted>2021-10-26T10:00:00Z</cp:lastPrinted>
  <dcterms:created xsi:type="dcterms:W3CDTF">2021-10-22T11:19:00Z</dcterms:created>
  <dcterms:modified xsi:type="dcterms:W3CDTF">2021-11-23T16:09:00Z</dcterms:modified>
</cp:coreProperties>
</file>